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4B9B4" w14:textId="123FE4A0" w:rsidR="00E30226" w:rsidRPr="00834168" w:rsidRDefault="00E30226" w:rsidP="004F3941">
      <w:pPr>
        <w:pStyle w:val="BodyText"/>
        <w:jc w:val="center"/>
        <w:rPr>
          <w:b/>
          <w:bCs/>
        </w:rPr>
      </w:pPr>
      <w:r w:rsidRPr="004F3941">
        <w:rPr>
          <w:b/>
          <w:bCs/>
        </w:rPr>
        <w:t xml:space="preserve">ΠΑΡΑΡΤΗΜΑ </w:t>
      </w:r>
      <w:r w:rsidR="00A11AD6" w:rsidRPr="004F3941">
        <w:rPr>
          <w:b/>
          <w:bCs/>
        </w:rPr>
        <w:t>Ι</w:t>
      </w:r>
      <w:r w:rsidR="00481FB6" w:rsidRPr="00834168">
        <w:rPr>
          <w:b/>
          <w:bCs/>
        </w:rPr>
        <w:t>_</w:t>
      </w:r>
      <w:r w:rsidR="00481FB6" w:rsidRPr="004F3941">
        <w:rPr>
          <w:b/>
          <w:bCs/>
          <w:lang w:val="en-US"/>
        </w:rPr>
        <w:t>B</w:t>
      </w:r>
    </w:p>
    <w:p w14:paraId="64841394" w14:textId="6B890D7B" w:rsidR="00E30226" w:rsidRPr="004F3941" w:rsidRDefault="00A11AD6" w:rsidP="004F3941">
      <w:pPr>
        <w:pStyle w:val="BodyText"/>
        <w:jc w:val="center"/>
        <w:rPr>
          <w:b/>
          <w:bCs/>
        </w:rPr>
      </w:pPr>
      <w:r w:rsidRPr="004F3941">
        <w:rPr>
          <w:b/>
          <w:bCs/>
        </w:rPr>
        <w:t>ΥΠΟΔΕΙΓΜΑ ΕΝΤΥΠΟΥ ΤΕΧΝΙΚΗΣ ΠΕΡΙΓΡΑΦΗΣ ΤΟΥ ΠΡΟΤΕΙΝΟΜΕΝΟΥ ΕΡΓΟΥ</w:t>
      </w:r>
      <w:r w:rsidR="00885A40">
        <w:rPr>
          <w:b/>
          <w:bCs/>
        </w:rPr>
        <w:t xml:space="preserve"> (Μέρος Β)</w:t>
      </w:r>
    </w:p>
    <w:p w14:paraId="39EFF666" w14:textId="7683B5DD" w:rsidR="00E30226" w:rsidRDefault="00E30226" w:rsidP="00E30226">
      <w:pPr>
        <w:tabs>
          <w:tab w:val="left" w:pos="2895"/>
        </w:tabs>
        <w:spacing w:before="60" w:after="60"/>
        <w:rPr>
          <w:rFonts w:ascii="Tahoma" w:hAnsi="Tahoma" w:cs="Tahoma"/>
          <w:sz w:val="20"/>
          <w:szCs w:val="20"/>
        </w:rPr>
      </w:pPr>
    </w:p>
    <w:p w14:paraId="35E4DE97" w14:textId="283C11B6" w:rsidR="00A11AD6" w:rsidRDefault="00A11AD6" w:rsidP="00E30226">
      <w:pPr>
        <w:tabs>
          <w:tab w:val="left" w:pos="2895"/>
        </w:tabs>
        <w:spacing w:before="60" w:after="60"/>
        <w:rPr>
          <w:rFonts w:ascii="Tahoma" w:hAnsi="Tahoma" w:cs="Tahoma"/>
          <w:sz w:val="20"/>
          <w:szCs w:val="20"/>
        </w:rPr>
      </w:pPr>
    </w:p>
    <w:p w14:paraId="18A5A1A2" w14:textId="65CB4AA3" w:rsidR="00A11AD6" w:rsidRPr="00A11AD6" w:rsidRDefault="00A11AD6" w:rsidP="00A11AD6">
      <w:pPr>
        <w:tabs>
          <w:tab w:val="left" w:pos="2895"/>
        </w:tabs>
        <w:spacing w:before="60" w:after="60"/>
        <w:rPr>
          <w:rFonts w:ascii="Tahoma" w:hAnsi="Tahoma" w:cs="Tahoma"/>
          <w:sz w:val="20"/>
          <w:szCs w:val="20"/>
        </w:rPr>
      </w:pPr>
      <w:r w:rsidRPr="00A11AD6">
        <w:rPr>
          <w:rFonts w:ascii="Tahoma" w:hAnsi="Tahoma" w:cs="Tahoma"/>
          <w:sz w:val="20"/>
          <w:szCs w:val="20"/>
        </w:rPr>
        <w:t xml:space="preserve">(Υποβάλλεται ΥΠΟΧΡΕΩΤΙΚΑ σε </w:t>
      </w:r>
      <w:r>
        <w:rPr>
          <w:rFonts w:ascii="Tahoma" w:hAnsi="Tahoma" w:cs="Tahoma"/>
          <w:sz w:val="20"/>
          <w:szCs w:val="20"/>
        </w:rPr>
        <w:t>.</w:t>
      </w:r>
      <w:r w:rsidRPr="00A11AD6">
        <w:rPr>
          <w:rFonts w:ascii="Tahoma" w:hAnsi="Tahoma" w:cs="Tahoma"/>
          <w:sz w:val="20"/>
          <w:szCs w:val="20"/>
        </w:rPr>
        <w:t>pdf αρχείο συνημμένο στην ηλεκτρονική υποβολή στο Ολοκληρωμένο Πληροφοριακό Σύστημα Κρατικών Ενισχύσεων</w:t>
      </w:r>
      <w:r>
        <w:rPr>
          <w:rFonts w:ascii="Tahoma" w:hAnsi="Tahoma" w:cs="Tahoma"/>
          <w:sz w:val="20"/>
          <w:szCs w:val="20"/>
        </w:rPr>
        <w:t xml:space="preserve"> - ΟΠΣΚΕ</w:t>
      </w:r>
      <w:r w:rsidRPr="00A11AD6">
        <w:rPr>
          <w:rFonts w:ascii="Tahoma" w:hAnsi="Tahoma" w:cs="Tahoma"/>
          <w:sz w:val="20"/>
          <w:szCs w:val="20"/>
        </w:rPr>
        <w:t>)</w:t>
      </w:r>
    </w:p>
    <w:p w14:paraId="5246B6A8" w14:textId="3D8E0081" w:rsidR="00A11AD6" w:rsidRDefault="00EC06A4" w:rsidP="00A11AD6">
      <w:pPr>
        <w:tabs>
          <w:tab w:val="left" w:pos="2895"/>
        </w:tabs>
        <w:spacing w:before="60" w:after="60"/>
        <w:jc w:val="center"/>
        <w:rPr>
          <w:rFonts w:ascii="Tahoma" w:hAnsi="Tahoma" w:cs="Tahoma"/>
          <w:sz w:val="20"/>
          <w:szCs w:val="20"/>
        </w:rPr>
      </w:pPr>
      <w:r>
        <w:rPr>
          <w:noProof/>
        </w:rPr>
        <w:drawing>
          <wp:anchor distT="0" distB="0" distL="114300" distR="114300" simplePos="0" relativeHeight="251658240" behindDoc="1" locked="0" layoutInCell="1" allowOverlap="1" wp14:anchorId="7410E75F" wp14:editId="21278687">
            <wp:simplePos x="0" y="0"/>
            <wp:positionH relativeFrom="column">
              <wp:posOffset>499110</wp:posOffset>
            </wp:positionH>
            <wp:positionV relativeFrom="paragraph">
              <wp:posOffset>335280</wp:posOffset>
            </wp:positionV>
            <wp:extent cx="4943475" cy="2759710"/>
            <wp:effectExtent l="0" t="0" r="9525" b="254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43475" cy="2759710"/>
                    </a:xfrm>
                    <a:prstGeom prst="rect">
                      <a:avLst/>
                    </a:prstGeom>
                    <a:noFill/>
                    <a:ln>
                      <a:noFill/>
                    </a:ln>
                  </pic:spPr>
                </pic:pic>
              </a:graphicData>
            </a:graphic>
          </wp:anchor>
        </w:drawing>
      </w:r>
    </w:p>
    <w:p w14:paraId="433C1C27" w14:textId="1EA86742" w:rsidR="00EC06A4" w:rsidRDefault="00EC06A4" w:rsidP="00EC06A4">
      <w:pPr>
        <w:pStyle w:val="NormalWeb"/>
      </w:pPr>
    </w:p>
    <w:p w14:paraId="2AC1C3C4" w14:textId="667FEF5F" w:rsidR="00A11AD6" w:rsidRDefault="00A11AD6" w:rsidP="00EC06A4">
      <w:pPr>
        <w:tabs>
          <w:tab w:val="left" w:pos="2895"/>
        </w:tabs>
        <w:spacing w:before="60" w:after="60"/>
        <w:rPr>
          <w:rFonts w:ascii="Tahoma" w:hAnsi="Tahoma" w:cs="Tahoma"/>
          <w:sz w:val="20"/>
          <w:szCs w:val="20"/>
        </w:rPr>
      </w:pPr>
    </w:p>
    <w:p w14:paraId="550F000E" w14:textId="77777777" w:rsidR="00A11AD6" w:rsidRDefault="00A11AD6" w:rsidP="00A11AD6">
      <w:pPr>
        <w:tabs>
          <w:tab w:val="left" w:pos="2895"/>
        </w:tabs>
        <w:spacing w:before="60" w:after="60"/>
        <w:jc w:val="center"/>
        <w:rPr>
          <w:rFonts w:ascii="Tahoma" w:hAnsi="Tahoma" w:cs="Tahoma"/>
          <w:sz w:val="20"/>
          <w:szCs w:val="20"/>
        </w:rPr>
      </w:pPr>
    </w:p>
    <w:p w14:paraId="27D27C9D" w14:textId="54798687" w:rsidR="00A11AD6" w:rsidRPr="00481FB6" w:rsidRDefault="00A11AD6" w:rsidP="00A11AD6">
      <w:pPr>
        <w:tabs>
          <w:tab w:val="left" w:pos="2895"/>
        </w:tabs>
        <w:spacing w:before="60" w:after="60"/>
        <w:jc w:val="center"/>
        <w:rPr>
          <w:rFonts w:ascii="Tahoma" w:hAnsi="Tahoma" w:cs="Tahoma"/>
          <w:b/>
          <w:bCs/>
          <w:color w:val="1F4E79" w:themeColor="accent1" w:themeShade="80"/>
        </w:rPr>
      </w:pPr>
      <w:r w:rsidRPr="00481FB6">
        <w:rPr>
          <w:rFonts w:ascii="Tahoma" w:hAnsi="Tahoma" w:cs="Tahoma"/>
          <w:b/>
          <w:bCs/>
          <w:color w:val="1F4E79" w:themeColor="accent1" w:themeShade="80"/>
        </w:rPr>
        <w:t xml:space="preserve">ΔΡΑΣΗ  </w:t>
      </w:r>
    </w:p>
    <w:p w14:paraId="54CAEC95" w14:textId="0B560503" w:rsidR="00F31025" w:rsidRPr="00EC06A4" w:rsidRDefault="00EC06A4" w:rsidP="00EC06A4">
      <w:pPr>
        <w:tabs>
          <w:tab w:val="left" w:pos="2895"/>
        </w:tabs>
        <w:spacing w:before="60" w:after="60"/>
        <w:jc w:val="center"/>
        <w:rPr>
          <w:b/>
          <w:bCs/>
          <w:color w:val="1F4E79" w:themeColor="accent1" w:themeShade="80"/>
        </w:rPr>
      </w:pPr>
      <w:r w:rsidRPr="00EC06A4">
        <w:rPr>
          <w:b/>
          <w:bCs/>
          <w:color w:val="1F4E79" w:themeColor="accent1" w:themeShade="80"/>
        </w:rPr>
        <w:t>«Συμπράξεις Επιχειρήσεων της Περιφέρειας Ιονίων Νήσων με Οργανισμούς Έρευνας</w:t>
      </w:r>
      <w:r w:rsidRPr="00EC06A4">
        <w:rPr>
          <w:b/>
          <w:bCs/>
          <w:color w:val="1F4E79" w:themeColor="accent1" w:themeShade="80"/>
        </w:rPr>
        <w:br/>
        <w:t>και Διάδοσης Γνώσεων»</w:t>
      </w:r>
    </w:p>
    <w:p w14:paraId="739988F8" w14:textId="4A99B92F" w:rsidR="00481FB6" w:rsidRPr="00481FB6" w:rsidRDefault="00481FB6" w:rsidP="00481FB6">
      <w:pPr>
        <w:tabs>
          <w:tab w:val="left" w:pos="2895"/>
        </w:tabs>
        <w:spacing w:before="60" w:after="60"/>
        <w:jc w:val="center"/>
        <w:rPr>
          <w:b/>
          <w:bCs/>
          <w:color w:val="1F4E79" w:themeColor="accent1" w:themeShade="80"/>
        </w:rPr>
      </w:pPr>
    </w:p>
    <w:p w14:paraId="092C1B84" w14:textId="642890F2" w:rsidR="00A11AD6" w:rsidRPr="00A11AD6" w:rsidRDefault="00A11AD6" w:rsidP="00A11AD6">
      <w:pPr>
        <w:tabs>
          <w:tab w:val="left" w:pos="2895"/>
        </w:tabs>
        <w:spacing w:before="60" w:after="60"/>
        <w:jc w:val="center"/>
        <w:rPr>
          <w:rFonts w:ascii="Tahoma" w:hAnsi="Tahoma" w:cs="Tahoma"/>
          <w:b/>
          <w:bCs/>
          <w:color w:val="1F4E79" w:themeColor="accent1" w:themeShade="80"/>
        </w:rPr>
      </w:pPr>
    </w:p>
    <w:p w14:paraId="315D2864" w14:textId="5DE35D44" w:rsidR="00A11AD6" w:rsidRPr="00A11AD6" w:rsidRDefault="00A11AD6" w:rsidP="00A11AD6">
      <w:pPr>
        <w:tabs>
          <w:tab w:val="left" w:pos="2895"/>
        </w:tabs>
        <w:spacing w:before="60" w:after="60"/>
        <w:jc w:val="center"/>
        <w:rPr>
          <w:rFonts w:ascii="Tahoma" w:hAnsi="Tahoma" w:cs="Tahoma"/>
          <w:color w:val="1F4E79" w:themeColor="accent1" w:themeShade="80"/>
          <w:sz w:val="20"/>
          <w:szCs w:val="20"/>
        </w:rPr>
      </w:pPr>
    </w:p>
    <w:p w14:paraId="4FFC4686" w14:textId="5FAE89E8" w:rsidR="00A11AD6" w:rsidRDefault="00A11AD6" w:rsidP="00E30226">
      <w:pPr>
        <w:tabs>
          <w:tab w:val="left" w:pos="2895"/>
        </w:tabs>
        <w:spacing w:before="60" w:after="60"/>
        <w:rPr>
          <w:rFonts w:ascii="Tahoma" w:hAnsi="Tahoma" w:cs="Tahoma"/>
          <w:color w:val="1F4E79" w:themeColor="accent1" w:themeShade="80"/>
          <w:sz w:val="20"/>
          <w:szCs w:val="20"/>
        </w:rPr>
      </w:pPr>
    </w:p>
    <w:p w14:paraId="45ED6D89" w14:textId="408FFBF5" w:rsidR="00A11AD6" w:rsidRDefault="00A11AD6" w:rsidP="00E30226">
      <w:pPr>
        <w:tabs>
          <w:tab w:val="left" w:pos="2895"/>
        </w:tabs>
        <w:spacing w:before="60" w:after="60"/>
        <w:rPr>
          <w:rFonts w:ascii="Tahoma" w:hAnsi="Tahoma" w:cs="Tahoma"/>
          <w:color w:val="1F4E79" w:themeColor="accent1" w:themeShade="80"/>
          <w:sz w:val="20"/>
          <w:szCs w:val="20"/>
        </w:rPr>
      </w:pPr>
    </w:p>
    <w:p w14:paraId="6EC1C203" w14:textId="1D346DE3" w:rsidR="00A11AD6" w:rsidRPr="00867770" w:rsidRDefault="00EC3718" w:rsidP="00EC3718">
      <w:pPr>
        <w:tabs>
          <w:tab w:val="left" w:pos="2895"/>
        </w:tabs>
        <w:spacing w:before="60" w:after="60"/>
        <w:jc w:val="center"/>
        <w:rPr>
          <w:rFonts w:ascii="Tahoma" w:hAnsi="Tahoma" w:cs="Tahoma"/>
          <w:b/>
          <w:bCs/>
          <w:color w:val="1F4E79" w:themeColor="accent1" w:themeShade="80"/>
        </w:rPr>
      </w:pPr>
      <w:r w:rsidRPr="00867770">
        <w:rPr>
          <w:rFonts w:ascii="Tahoma" w:hAnsi="Tahoma" w:cs="Tahoma"/>
          <w:b/>
          <w:bCs/>
          <w:color w:val="1F4E79" w:themeColor="accent1" w:themeShade="80"/>
        </w:rPr>
        <w:t>ΕΙΔΙΚΗ ΥΠΗΡΕΣΙΑ ΠΡΟΓΡΑΜΜΑΤΟΣ «</w:t>
      </w:r>
      <w:r w:rsidR="00EC06A4">
        <w:rPr>
          <w:rFonts w:ascii="Tahoma" w:hAnsi="Tahoma" w:cs="Tahoma"/>
          <w:b/>
          <w:bCs/>
          <w:color w:val="1F4E79" w:themeColor="accent1" w:themeShade="80"/>
        </w:rPr>
        <w:t>ΙΟΝΙΑ ΝΗΣΙΑ</w:t>
      </w:r>
      <w:r w:rsidRPr="00867770">
        <w:rPr>
          <w:rFonts w:ascii="Tahoma" w:hAnsi="Tahoma" w:cs="Tahoma"/>
          <w:b/>
          <w:bCs/>
          <w:color w:val="1F4E79" w:themeColor="accent1" w:themeShade="80"/>
        </w:rPr>
        <w:t>» (ΕΥΔ Π</w:t>
      </w:r>
      <w:r w:rsidR="00EC06A4">
        <w:rPr>
          <w:rFonts w:ascii="Tahoma" w:hAnsi="Tahoma" w:cs="Tahoma"/>
          <w:b/>
          <w:bCs/>
          <w:color w:val="1F4E79" w:themeColor="accent1" w:themeShade="80"/>
        </w:rPr>
        <w:t>ΙΝ</w:t>
      </w:r>
      <w:r w:rsidRPr="00867770">
        <w:rPr>
          <w:rFonts w:ascii="Tahoma" w:hAnsi="Tahoma" w:cs="Tahoma"/>
          <w:b/>
          <w:bCs/>
          <w:color w:val="1F4E79" w:themeColor="accent1" w:themeShade="80"/>
        </w:rPr>
        <w:t>)</w:t>
      </w:r>
    </w:p>
    <w:p w14:paraId="2EB8A460" w14:textId="7C86B091" w:rsidR="00A11AD6" w:rsidRDefault="00A11AD6" w:rsidP="00E30226">
      <w:pPr>
        <w:tabs>
          <w:tab w:val="left" w:pos="2895"/>
        </w:tabs>
        <w:spacing w:before="60" w:after="60"/>
        <w:rPr>
          <w:rFonts w:ascii="Tahoma" w:hAnsi="Tahoma" w:cs="Tahoma"/>
          <w:color w:val="1F4E79" w:themeColor="accent1" w:themeShade="80"/>
          <w:sz w:val="20"/>
          <w:szCs w:val="20"/>
        </w:rPr>
      </w:pPr>
    </w:p>
    <w:p w14:paraId="5630A5A2" w14:textId="234F148A" w:rsidR="00A11AD6" w:rsidRDefault="00A11AD6" w:rsidP="00E30226">
      <w:pPr>
        <w:tabs>
          <w:tab w:val="left" w:pos="2895"/>
        </w:tabs>
        <w:spacing w:before="60" w:after="60"/>
        <w:rPr>
          <w:rFonts w:ascii="Tahoma" w:hAnsi="Tahoma" w:cs="Tahoma"/>
          <w:color w:val="1F4E79" w:themeColor="accent1" w:themeShade="80"/>
          <w:sz w:val="20"/>
          <w:szCs w:val="20"/>
        </w:rPr>
      </w:pPr>
    </w:p>
    <w:p w14:paraId="2BD3C00F" w14:textId="2482655D" w:rsidR="00A11AD6" w:rsidRDefault="00A11AD6" w:rsidP="00E30226">
      <w:pPr>
        <w:tabs>
          <w:tab w:val="left" w:pos="2895"/>
        </w:tabs>
        <w:spacing w:before="60" w:after="60"/>
        <w:rPr>
          <w:rFonts w:ascii="Tahoma" w:hAnsi="Tahoma" w:cs="Tahoma"/>
          <w:color w:val="1F4E79" w:themeColor="accent1" w:themeShade="80"/>
          <w:sz w:val="20"/>
          <w:szCs w:val="20"/>
        </w:rPr>
      </w:pPr>
    </w:p>
    <w:p w14:paraId="397754B6" w14:textId="31F99F3D" w:rsidR="00BF357E" w:rsidRDefault="00BF357E" w:rsidP="00E30226">
      <w:pPr>
        <w:tabs>
          <w:tab w:val="left" w:pos="2895"/>
        </w:tabs>
        <w:spacing w:before="60" w:after="60"/>
        <w:rPr>
          <w:rFonts w:ascii="Tahoma" w:hAnsi="Tahoma" w:cs="Tahoma"/>
          <w:color w:val="1F4E79" w:themeColor="accent1" w:themeShade="80"/>
          <w:sz w:val="20"/>
          <w:szCs w:val="20"/>
        </w:rPr>
      </w:pPr>
    </w:p>
    <w:p w14:paraId="505EA7D3" w14:textId="5A591A20" w:rsidR="00BF357E" w:rsidRDefault="00BF357E" w:rsidP="00E30226">
      <w:pPr>
        <w:tabs>
          <w:tab w:val="left" w:pos="2895"/>
        </w:tabs>
        <w:spacing w:before="60" w:after="60"/>
        <w:rPr>
          <w:rFonts w:ascii="Tahoma" w:hAnsi="Tahoma" w:cs="Tahoma"/>
          <w:color w:val="1F4E79" w:themeColor="accent1" w:themeShade="80"/>
          <w:sz w:val="20"/>
          <w:szCs w:val="20"/>
        </w:rPr>
      </w:pPr>
    </w:p>
    <w:p w14:paraId="274C1A9D" w14:textId="2DA5BC79" w:rsidR="00BF357E" w:rsidRDefault="00BF357E" w:rsidP="00E30226">
      <w:pPr>
        <w:tabs>
          <w:tab w:val="left" w:pos="2895"/>
        </w:tabs>
        <w:spacing w:before="60" w:after="60"/>
        <w:rPr>
          <w:rFonts w:ascii="Tahoma" w:hAnsi="Tahoma" w:cs="Tahoma"/>
          <w:color w:val="1F4E79" w:themeColor="accent1" w:themeShade="80"/>
          <w:sz w:val="20"/>
          <w:szCs w:val="20"/>
        </w:rPr>
      </w:pPr>
    </w:p>
    <w:p w14:paraId="4A3C33B7" w14:textId="0298D172" w:rsidR="00BF357E" w:rsidRDefault="00BF357E" w:rsidP="00E30226">
      <w:pPr>
        <w:tabs>
          <w:tab w:val="left" w:pos="2895"/>
        </w:tabs>
        <w:spacing w:before="60" w:after="60"/>
        <w:rPr>
          <w:rFonts w:ascii="Tahoma" w:hAnsi="Tahoma" w:cs="Tahoma"/>
          <w:color w:val="1F4E79" w:themeColor="accent1" w:themeShade="80"/>
          <w:sz w:val="20"/>
          <w:szCs w:val="20"/>
        </w:rPr>
      </w:pPr>
    </w:p>
    <w:p w14:paraId="3BA7AD59" w14:textId="2AB20C3F" w:rsidR="00BF357E" w:rsidRDefault="00BF357E" w:rsidP="00E30226">
      <w:pPr>
        <w:tabs>
          <w:tab w:val="left" w:pos="2895"/>
        </w:tabs>
        <w:spacing w:before="60" w:after="60"/>
        <w:rPr>
          <w:rFonts w:ascii="Tahoma" w:hAnsi="Tahoma" w:cs="Tahoma"/>
          <w:color w:val="1F4E79" w:themeColor="accent1" w:themeShade="80"/>
          <w:sz w:val="20"/>
          <w:szCs w:val="20"/>
        </w:rPr>
      </w:pPr>
    </w:p>
    <w:p w14:paraId="0B8CA05C" w14:textId="2CF0AA3D" w:rsidR="00BF357E" w:rsidRDefault="00BF357E" w:rsidP="00E30226">
      <w:pPr>
        <w:tabs>
          <w:tab w:val="left" w:pos="2895"/>
        </w:tabs>
        <w:spacing w:before="60" w:after="60"/>
        <w:rPr>
          <w:rFonts w:ascii="Tahoma" w:hAnsi="Tahoma" w:cs="Tahoma"/>
          <w:color w:val="1F4E79" w:themeColor="accent1" w:themeShade="80"/>
          <w:sz w:val="20"/>
          <w:szCs w:val="20"/>
        </w:rPr>
      </w:pPr>
    </w:p>
    <w:p w14:paraId="27BF9E35" w14:textId="7D252BFF" w:rsidR="00BF357E" w:rsidRDefault="00BF357E" w:rsidP="00E30226">
      <w:pPr>
        <w:tabs>
          <w:tab w:val="left" w:pos="2895"/>
        </w:tabs>
        <w:spacing w:before="60" w:after="60"/>
        <w:rPr>
          <w:rFonts w:ascii="Tahoma" w:hAnsi="Tahoma" w:cs="Tahoma"/>
          <w:color w:val="1F4E79" w:themeColor="accent1" w:themeShade="80"/>
          <w:sz w:val="20"/>
          <w:szCs w:val="20"/>
        </w:rPr>
      </w:pPr>
    </w:p>
    <w:p w14:paraId="1615C030" w14:textId="5B7AB04D" w:rsidR="00BF357E" w:rsidRDefault="00BF357E" w:rsidP="00E30226">
      <w:pPr>
        <w:tabs>
          <w:tab w:val="left" w:pos="2895"/>
        </w:tabs>
        <w:spacing w:before="60" w:after="60"/>
        <w:rPr>
          <w:rFonts w:ascii="Tahoma" w:hAnsi="Tahoma" w:cs="Tahoma"/>
          <w:color w:val="1F4E79" w:themeColor="accent1" w:themeShade="80"/>
          <w:sz w:val="20"/>
          <w:szCs w:val="20"/>
        </w:rPr>
      </w:pPr>
    </w:p>
    <w:p w14:paraId="0CCA6307" w14:textId="4B45A9FB" w:rsidR="00BF357E" w:rsidRDefault="00BF357E" w:rsidP="00E30226">
      <w:pPr>
        <w:tabs>
          <w:tab w:val="left" w:pos="2895"/>
        </w:tabs>
        <w:spacing w:before="60" w:after="60"/>
        <w:rPr>
          <w:rFonts w:ascii="Tahoma" w:hAnsi="Tahoma" w:cs="Tahoma"/>
          <w:color w:val="1F4E79" w:themeColor="accent1" w:themeShade="80"/>
          <w:sz w:val="20"/>
          <w:szCs w:val="20"/>
        </w:rPr>
      </w:pPr>
    </w:p>
    <w:tbl>
      <w:tblPr>
        <w:tblStyle w:val="TableGrid"/>
        <w:tblW w:w="0" w:type="auto"/>
        <w:tblLook w:val="04A0" w:firstRow="1" w:lastRow="0" w:firstColumn="1" w:lastColumn="0" w:noHBand="0" w:noVBand="1"/>
      </w:tblPr>
      <w:tblGrid>
        <w:gridCol w:w="9622"/>
      </w:tblGrid>
      <w:tr w:rsidR="00BF357E" w:rsidRPr="00832C07" w14:paraId="22EBA58B" w14:textId="77777777" w:rsidTr="004A5008">
        <w:tc>
          <w:tcPr>
            <w:tcW w:w="9622" w:type="dxa"/>
            <w:shd w:val="clear" w:color="auto" w:fill="AEAAAA" w:themeFill="background2" w:themeFillShade="BF"/>
          </w:tcPr>
          <w:p w14:paraId="28867CBA" w14:textId="77777777" w:rsidR="00BF357E" w:rsidRPr="00832C07" w:rsidRDefault="00BF357E" w:rsidP="004A5008">
            <w:pPr>
              <w:jc w:val="center"/>
              <w:rPr>
                <w:rFonts w:ascii="Tahoma" w:hAnsi="Tahoma" w:cs="Tahoma"/>
                <w:b/>
                <w:bCs/>
                <w:sz w:val="20"/>
                <w:szCs w:val="20"/>
              </w:rPr>
            </w:pPr>
            <w:r w:rsidRPr="00832C07">
              <w:rPr>
                <w:rFonts w:ascii="Tahoma" w:hAnsi="Tahoma" w:cs="Tahoma"/>
                <w:b/>
                <w:bCs/>
                <w:sz w:val="20"/>
                <w:szCs w:val="20"/>
              </w:rPr>
              <w:lastRenderedPageBreak/>
              <w:t>ΟΔΗΓΙΕΣ ΣΥΜΠΛΗΡΩΣΗΣ ΥΠΟΔΕΊΓΜΑΤΟΣ ΤΕΧΝΙΚΉΣ ΠΕΡΙΓΡΑΦΗΣ (</w:t>
            </w:r>
            <w:r>
              <w:rPr>
                <w:rFonts w:ascii="Tahoma" w:hAnsi="Tahoma" w:cs="Tahoma"/>
                <w:b/>
                <w:bCs/>
                <w:sz w:val="20"/>
                <w:szCs w:val="20"/>
              </w:rPr>
              <w:t>ΠΑΡΑΡΤΗΜΑ Ι_Β)</w:t>
            </w:r>
            <w:r w:rsidRPr="00832C07">
              <w:rPr>
                <w:rFonts w:ascii="Tahoma" w:hAnsi="Tahoma" w:cs="Tahoma"/>
                <w:b/>
                <w:bCs/>
                <w:sz w:val="20"/>
                <w:szCs w:val="20"/>
              </w:rPr>
              <w:t xml:space="preserve"> </w:t>
            </w:r>
          </w:p>
          <w:p w14:paraId="4A6BC183" w14:textId="77777777" w:rsidR="00BF357E" w:rsidRPr="00832C07" w:rsidRDefault="00BF357E" w:rsidP="004A5008">
            <w:pPr>
              <w:tabs>
                <w:tab w:val="left" w:pos="2895"/>
              </w:tabs>
              <w:spacing w:before="60" w:after="60"/>
              <w:jc w:val="center"/>
              <w:rPr>
                <w:rFonts w:ascii="Tahoma" w:hAnsi="Tahoma" w:cs="Tahoma"/>
                <w:b/>
                <w:bCs/>
                <w:sz w:val="20"/>
                <w:szCs w:val="20"/>
              </w:rPr>
            </w:pPr>
          </w:p>
        </w:tc>
      </w:tr>
      <w:tr w:rsidR="00BF357E" w14:paraId="04729E43" w14:textId="77777777" w:rsidTr="004A5008">
        <w:tc>
          <w:tcPr>
            <w:tcW w:w="9622" w:type="dxa"/>
          </w:tcPr>
          <w:p w14:paraId="453A8F00" w14:textId="77777777" w:rsidR="00BF357E" w:rsidRPr="00832C07" w:rsidRDefault="00BF357E" w:rsidP="004A5008">
            <w:pPr>
              <w:widowControl/>
              <w:autoSpaceDE/>
              <w:autoSpaceDN/>
              <w:jc w:val="both"/>
              <w:rPr>
                <w:rFonts w:ascii="Times New Roman" w:eastAsia="Times New Roman" w:hAnsi="Times New Roman" w:cs="Times New Roman"/>
                <w:lang w:eastAsia="el-GR"/>
              </w:rPr>
            </w:pPr>
            <w:r w:rsidRPr="00832C07">
              <w:rPr>
                <w:rFonts w:ascii="Times New Roman" w:eastAsia="Times New Roman" w:hAnsi="Times New Roman" w:cs="Times New Roman"/>
                <w:lang w:eastAsia="el-GR"/>
              </w:rPr>
              <w:t xml:space="preserve">Αυτό το υπόδειγμα είναι </w:t>
            </w:r>
            <w:r w:rsidRPr="00D37BB1">
              <w:rPr>
                <w:rFonts w:ascii="Times New Roman" w:eastAsia="Times New Roman" w:hAnsi="Times New Roman" w:cs="Times New Roman"/>
                <w:b/>
                <w:bCs/>
                <w:u w:val="single"/>
                <w:lang w:eastAsia="el-GR"/>
              </w:rPr>
              <w:t>απαραίτητο</w:t>
            </w:r>
            <w:r w:rsidRPr="00832C07">
              <w:rPr>
                <w:rFonts w:ascii="Times New Roman" w:eastAsia="Times New Roman" w:hAnsi="Times New Roman" w:cs="Times New Roman"/>
                <w:lang w:eastAsia="el-GR"/>
              </w:rPr>
              <w:t xml:space="preserve"> να χρησιμοποιηθεί στη διαδικασία υποβολής Αίτησης</w:t>
            </w:r>
            <w:r>
              <w:rPr>
                <w:rFonts w:ascii="Times New Roman" w:eastAsia="Times New Roman" w:hAnsi="Times New Roman" w:cs="Times New Roman"/>
                <w:lang w:eastAsia="el-GR"/>
              </w:rPr>
              <w:t xml:space="preserve"> </w:t>
            </w:r>
            <w:r w:rsidRPr="00832C07">
              <w:rPr>
                <w:rFonts w:ascii="Times New Roman" w:eastAsia="Times New Roman" w:hAnsi="Times New Roman" w:cs="Times New Roman"/>
                <w:lang w:eastAsia="el-GR"/>
              </w:rPr>
              <w:t>Χρηματοδότησης. Η δομή του υποδείγματος πρέπει να ακολουθείται κατά την προετοιμασία της πρότασής σας. Έχει σχεδιαστεί για να διασφαλίζει ότι οι σημαντικότερες πτυχές της πρότασης του έργου σας παρουσιάζονται με τρόπο που θα επιτρέψει στην επιτροπή αξιολόγησης να κάνει μια αποτελεσματική αξιολόγηση σε σχέση με τα κριτήρια αξιολόγησης. Οι ενότητες Β1, Β2 και Β3 αντιστοιχούν σε κάθε</w:t>
            </w:r>
            <w:r>
              <w:rPr>
                <w:rFonts w:ascii="Times New Roman" w:eastAsia="Times New Roman" w:hAnsi="Times New Roman" w:cs="Times New Roman"/>
                <w:lang w:eastAsia="el-GR"/>
              </w:rPr>
              <w:t xml:space="preserve"> μία ομάδα</w:t>
            </w:r>
            <w:r w:rsidRPr="00832C07">
              <w:rPr>
                <w:rFonts w:ascii="Times New Roman" w:eastAsia="Times New Roman" w:hAnsi="Times New Roman" w:cs="Times New Roman"/>
                <w:lang w:eastAsia="el-GR"/>
              </w:rPr>
              <w:t xml:space="preserve"> κριτ</w:t>
            </w:r>
            <w:r>
              <w:rPr>
                <w:rFonts w:ascii="Times New Roman" w:eastAsia="Times New Roman" w:hAnsi="Times New Roman" w:cs="Times New Roman"/>
                <w:lang w:eastAsia="el-GR"/>
              </w:rPr>
              <w:t>ηρίων</w:t>
            </w:r>
            <w:r w:rsidRPr="00832C07">
              <w:rPr>
                <w:rFonts w:ascii="Times New Roman" w:eastAsia="Times New Roman" w:hAnsi="Times New Roman" w:cs="Times New Roman"/>
                <w:lang w:eastAsia="el-GR"/>
              </w:rPr>
              <w:t xml:space="preserve"> αξιολόγησης.</w:t>
            </w:r>
          </w:p>
          <w:p w14:paraId="728CD41B" w14:textId="77777777" w:rsidR="00BF357E" w:rsidRPr="00832C07" w:rsidRDefault="00BF357E" w:rsidP="004A5008">
            <w:pPr>
              <w:widowControl/>
              <w:autoSpaceDE/>
              <w:autoSpaceDN/>
              <w:jc w:val="both"/>
              <w:rPr>
                <w:rFonts w:ascii="Times New Roman" w:eastAsia="Times New Roman" w:hAnsi="Times New Roman" w:cs="Times New Roman"/>
                <w:lang w:eastAsia="el-GR"/>
              </w:rPr>
            </w:pPr>
          </w:p>
          <w:p w14:paraId="1FB1F93C" w14:textId="77777777" w:rsidR="00BF357E" w:rsidRPr="00832C07" w:rsidRDefault="00BF357E" w:rsidP="004A5008">
            <w:pPr>
              <w:widowControl/>
              <w:autoSpaceDE/>
              <w:autoSpaceDN/>
              <w:jc w:val="both"/>
              <w:rPr>
                <w:rFonts w:ascii="Times New Roman" w:eastAsia="Times New Roman" w:hAnsi="Times New Roman" w:cs="Times New Roman"/>
                <w:lang w:eastAsia="el-GR"/>
              </w:rPr>
            </w:pPr>
            <w:r w:rsidRPr="00832C07">
              <w:rPr>
                <w:rFonts w:ascii="Times New Roman" w:eastAsia="Times New Roman" w:hAnsi="Times New Roman" w:cs="Times New Roman"/>
                <w:lang w:eastAsia="el-GR"/>
              </w:rPr>
              <w:t>Σημειώνεται ότι οι προτάσεις θα αξιολογηθούν όπως υποβλήθηκαν, και όχι σύμφωνα με τις δυνατότητές τους εάν γίνονταν ορισμένες αλλαγές. Αυτό σημαίνει ότι μόνο οι προτάσεις που αντιμετωπίζουν επιτυχώς όλες τις απαιτούμενες πτυχές έχουν πιθανότητα να χρηματοδοτηθούν. Δεν υπάρχει δυνατότητα για αλλαγές στο περιεχόμενο, τον προϋπολογισμό και τη σύνθεση της σύμπραξης μεταξύ της οριστικής υποβολής στο ΟΠΣΚΕ και της απόφασης χρηματοδότησης της πρότασης.</w:t>
            </w:r>
          </w:p>
          <w:p w14:paraId="09B33C28" w14:textId="77777777" w:rsidR="00BF357E" w:rsidRDefault="00BF357E" w:rsidP="004A5008">
            <w:pPr>
              <w:widowControl/>
              <w:autoSpaceDE/>
              <w:autoSpaceDN/>
              <w:jc w:val="both"/>
              <w:rPr>
                <w:rFonts w:ascii="Times New Roman" w:eastAsia="Times New Roman" w:hAnsi="Times New Roman" w:cs="Times New Roman"/>
                <w:lang w:eastAsia="el-GR"/>
              </w:rPr>
            </w:pPr>
          </w:p>
          <w:p w14:paraId="3C177757" w14:textId="77777777" w:rsidR="00BF357E" w:rsidRDefault="00BF357E" w:rsidP="004A5008">
            <w:pPr>
              <w:widowControl/>
              <w:autoSpaceDE/>
              <w:autoSpaceDN/>
              <w:jc w:val="both"/>
              <w:rPr>
                <w:rFonts w:ascii="Times New Roman" w:eastAsia="Times New Roman" w:hAnsi="Times New Roman" w:cs="Times New Roman"/>
                <w:lang w:eastAsia="el-GR"/>
              </w:rPr>
            </w:pPr>
            <w:r>
              <w:rPr>
                <w:rFonts w:ascii="Times New Roman" w:eastAsia="Times New Roman" w:hAnsi="Times New Roman" w:cs="Times New Roman"/>
                <w:lang w:eastAsia="el-GR"/>
              </w:rPr>
              <w:t xml:space="preserve">Επισημαίνεται ότι όλα τα αναφερόμενα στοιχεία θα πρέπει </w:t>
            </w:r>
            <w:r w:rsidRPr="007B7434">
              <w:rPr>
                <w:rFonts w:ascii="Times New Roman" w:eastAsia="Times New Roman" w:hAnsi="Times New Roman" w:cs="Times New Roman"/>
                <w:lang w:eastAsia="el-GR"/>
              </w:rPr>
              <w:t>να συμφωνούν με τα συμπληρωμένα στοιχεία</w:t>
            </w:r>
            <w:r>
              <w:rPr>
                <w:rFonts w:ascii="Times New Roman" w:eastAsia="Times New Roman" w:hAnsi="Times New Roman" w:cs="Times New Roman"/>
                <w:lang w:eastAsia="el-GR"/>
              </w:rPr>
              <w:t xml:space="preserve"> στην αίτηση χρηματοδότησης</w:t>
            </w:r>
            <w:r w:rsidRPr="007B7434">
              <w:rPr>
                <w:rFonts w:ascii="Times New Roman" w:eastAsia="Times New Roman" w:hAnsi="Times New Roman" w:cs="Times New Roman"/>
                <w:lang w:eastAsia="el-GR"/>
              </w:rPr>
              <w:t xml:space="preserve"> στο ΟΠΣΚΕ</w:t>
            </w:r>
            <w:r>
              <w:rPr>
                <w:rFonts w:ascii="Times New Roman" w:eastAsia="Times New Roman" w:hAnsi="Times New Roman" w:cs="Times New Roman"/>
                <w:lang w:eastAsia="el-GR"/>
              </w:rPr>
              <w:t>.</w:t>
            </w:r>
            <w:r w:rsidRPr="007B7434">
              <w:rPr>
                <w:rFonts w:ascii="Times New Roman" w:eastAsia="Times New Roman" w:hAnsi="Times New Roman" w:cs="Times New Roman"/>
                <w:lang w:eastAsia="el-GR"/>
              </w:rPr>
              <w:t xml:space="preserve">  Σε περίπτωση διαφορ</w:t>
            </w:r>
            <w:r>
              <w:rPr>
                <w:rFonts w:ascii="Times New Roman" w:eastAsia="Times New Roman" w:hAnsi="Times New Roman" w:cs="Times New Roman"/>
                <w:lang w:eastAsia="el-GR"/>
              </w:rPr>
              <w:t>οποιήσεων λαμβάνονται υπόψη και</w:t>
            </w:r>
            <w:r w:rsidRPr="007B7434">
              <w:rPr>
                <w:rFonts w:ascii="Times New Roman" w:eastAsia="Times New Roman" w:hAnsi="Times New Roman" w:cs="Times New Roman"/>
                <w:lang w:eastAsia="el-GR"/>
              </w:rPr>
              <w:t xml:space="preserve"> ισχύουν αυτά που αναφέρονται στις φόρμες του ΟΠΣΚΕ.</w:t>
            </w:r>
          </w:p>
          <w:p w14:paraId="6B4A0FE8" w14:textId="77777777" w:rsidR="00BF357E" w:rsidRPr="00832C07" w:rsidRDefault="00BF357E" w:rsidP="004A5008">
            <w:pPr>
              <w:widowControl/>
              <w:autoSpaceDE/>
              <w:autoSpaceDN/>
              <w:jc w:val="both"/>
              <w:rPr>
                <w:rFonts w:ascii="Times New Roman" w:eastAsia="Times New Roman" w:hAnsi="Times New Roman" w:cs="Times New Roman"/>
                <w:lang w:eastAsia="el-GR"/>
              </w:rPr>
            </w:pPr>
          </w:p>
          <w:p w14:paraId="1351262E" w14:textId="200D634A" w:rsidR="00BF357E" w:rsidRDefault="00BF357E" w:rsidP="004A5008">
            <w:pPr>
              <w:widowControl/>
              <w:autoSpaceDE/>
              <w:autoSpaceDN/>
              <w:jc w:val="both"/>
              <w:rPr>
                <w:rFonts w:ascii="Times New Roman" w:eastAsia="Times New Roman" w:hAnsi="Times New Roman" w:cs="Times New Roman"/>
                <w:lang w:eastAsia="el-GR"/>
              </w:rPr>
            </w:pPr>
            <w:r w:rsidRPr="00832C07">
              <w:rPr>
                <w:rFonts w:ascii="Times New Roman" w:eastAsia="Times New Roman" w:hAnsi="Times New Roman" w:cs="Times New Roman"/>
                <w:b/>
                <w:bCs/>
                <w:u w:val="single"/>
                <w:lang w:eastAsia="el-GR"/>
              </w:rPr>
              <w:t>Όριο σελίδων:</w:t>
            </w:r>
            <w:r w:rsidRPr="00832C07">
              <w:rPr>
                <w:rFonts w:ascii="Times New Roman" w:eastAsia="Times New Roman" w:hAnsi="Times New Roman" w:cs="Times New Roman"/>
                <w:lang w:eastAsia="el-GR"/>
              </w:rPr>
              <w:t xml:space="preserve"> Ο τίτλος</w:t>
            </w:r>
            <w:r w:rsidR="007C7860">
              <w:rPr>
                <w:rFonts w:ascii="Times New Roman" w:eastAsia="Times New Roman" w:hAnsi="Times New Roman" w:cs="Times New Roman"/>
                <w:lang w:eastAsia="el-GR"/>
              </w:rPr>
              <w:t xml:space="preserve"> </w:t>
            </w:r>
            <w:r w:rsidRPr="00832C07">
              <w:rPr>
                <w:rFonts w:ascii="Times New Roman" w:eastAsia="Times New Roman" w:hAnsi="Times New Roman" w:cs="Times New Roman"/>
                <w:lang w:eastAsia="el-GR"/>
              </w:rPr>
              <w:t xml:space="preserve">και οι ενότητες Β1, Β2 και Β3, στο σύνολο, συνιστάται να μην υπερβαίνουν τις 45 σελίδες. Όλοι οι πίνακες, τα σχήματα, οι παραπομπές και κάθε άλλο στοιχείο που σχετίζεται με αυτές τις ενότητες πρέπει να περιλαμβάνονται ως αναπόσπαστο μέρος αυτών των ενοτήτων και συνεπώς να υπολογίζονται σε αυτό το όριο σελίδων. </w:t>
            </w:r>
          </w:p>
          <w:p w14:paraId="2B325F98" w14:textId="77777777" w:rsidR="00BF357E" w:rsidRPr="00832C07" w:rsidRDefault="00BF357E" w:rsidP="004A5008">
            <w:pPr>
              <w:widowControl/>
              <w:autoSpaceDE/>
              <w:autoSpaceDN/>
              <w:jc w:val="both"/>
              <w:rPr>
                <w:rFonts w:ascii="Times New Roman" w:eastAsia="Times New Roman" w:hAnsi="Times New Roman" w:cs="Times New Roman"/>
                <w:lang w:eastAsia="el-GR"/>
              </w:rPr>
            </w:pPr>
          </w:p>
          <w:p w14:paraId="468A1C7D" w14:textId="77777777" w:rsidR="00BF357E" w:rsidRPr="00832C07" w:rsidRDefault="00BF357E" w:rsidP="004A5008">
            <w:pPr>
              <w:widowControl/>
              <w:autoSpaceDE/>
              <w:autoSpaceDN/>
              <w:jc w:val="both"/>
              <w:rPr>
                <w:rFonts w:ascii="Times New Roman" w:eastAsia="Times New Roman" w:hAnsi="Times New Roman" w:cs="Times New Roman"/>
                <w:lang w:eastAsia="el-GR"/>
              </w:rPr>
            </w:pPr>
            <w:r w:rsidRPr="00832C07">
              <w:rPr>
                <w:rFonts w:ascii="Times New Roman" w:eastAsia="Times New Roman" w:hAnsi="Times New Roman" w:cs="Times New Roman"/>
                <w:lang w:eastAsia="el-GR"/>
              </w:rPr>
              <w:t xml:space="preserve">Είναι καλύτερο να διατηρείτε το κείμενό σας όσο το δυνατόν πιο συνοπτικό, καθώς οι αξιολογητές σπάνια βλέπουν θετικά τις άσκοπα μεγάλες προτάσεις. </w:t>
            </w:r>
          </w:p>
          <w:p w14:paraId="3B73D22F" w14:textId="77777777" w:rsidR="00BF357E" w:rsidRPr="00832C07" w:rsidRDefault="00BF357E" w:rsidP="004A5008">
            <w:pPr>
              <w:widowControl/>
              <w:autoSpaceDE/>
              <w:autoSpaceDN/>
              <w:jc w:val="both"/>
              <w:rPr>
                <w:rFonts w:ascii="Times New Roman" w:eastAsia="Times New Roman" w:hAnsi="Times New Roman" w:cs="Times New Roman"/>
                <w:lang w:eastAsia="el-GR"/>
              </w:rPr>
            </w:pPr>
          </w:p>
          <w:p w14:paraId="655328B1" w14:textId="77777777" w:rsidR="00BF357E" w:rsidRPr="00832C07" w:rsidRDefault="00BF357E" w:rsidP="004A5008">
            <w:pPr>
              <w:widowControl/>
              <w:autoSpaceDE/>
              <w:autoSpaceDN/>
              <w:jc w:val="both"/>
              <w:rPr>
                <w:rFonts w:ascii="Times New Roman" w:eastAsia="Times New Roman" w:hAnsi="Times New Roman" w:cs="Times New Roman"/>
                <w:lang w:eastAsia="el-GR"/>
              </w:rPr>
            </w:pPr>
            <w:r w:rsidRPr="00B9050C">
              <w:rPr>
                <w:rFonts w:ascii="Times New Roman" w:eastAsia="Times New Roman" w:hAnsi="Times New Roman" w:cs="Times New Roman"/>
                <w:b/>
                <w:bCs/>
                <w:u w:val="single"/>
                <w:lang w:eastAsia="el-GR"/>
              </w:rPr>
              <w:t>Προτείνονται</w:t>
            </w:r>
            <w:r w:rsidRPr="00832C07">
              <w:rPr>
                <w:rFonts w:ascii="Times New Roman" w:eastAsia="Times New Roman" w:hAnsi="Times New Roman" w:cs="Times New Roman"/>
                <w:lang w:eastAsia="el-GR"/>
              </w:rPr>
              <w:t xml:space="preserve"> οι ακόλουθοι κανόνες μορφοποίησης</w:t>
            </w:r>
            <w:r>
              <w:rPr>
                <w:rFonts w:ascii="Times New Roman" w:eastAsia="Times New Roman" w:hAnsi="Times New Roman" w:cs="Times New Roman"/>
                <w:lang w:eastAsia="el-GR"/>
              </w:rPr>
              <w:t xml:space="preserve"> για την καλύτερη ανάγνωση της πρότασης</w:t>
            </w:r>
            <w:r w:rsidRPr="00832C07">
              <w:rPr>
                <w:rFonts w:ascii="Times New Roman" w:eastAsia="Times New Roman" w:hAnsi="Times New Roman" w:cs="Times New Roman"/>
                <w:lang w:eastAsia="el-GR"/>
              </w:rPr>
              <w:t>:</w:t>
            </w:r>
          </w:p>
          <w:p w14:paraId="424D036A" w14:textId="77777777" w:rsidR="00BF357E" w:rsidRPr="00832C07" w:rsidRDefault="00BF357E" w:rsidP="004A5008">
            <w:pPr>
              <w:widowControl/>
              <w:numPr>
                <w:ilvl w:val="0"/>
                <w:numId w:val="57"/>
              </w:numPr>
              <w:autoSpaceDE/>
              <w:autoSpaceDN/>
              <w:jc w:val="both"/>
              <w:rPr>
                <w:rFonts w:ascii="Times New Roman" w:eastAsia="Times New Roman" w:hAnsi="Times New Roman" w:cs="Times New Roman"/>
                <w:lang w:eastAsia="el-GR"/>
              </w:rPr>
            </w:pPr>
            <w:r w:rsidRPr="00832C07">
              <w:rPr>
                <w:rFonts w:ascii="Times New Roman" w:eastAsia="Times New Roman" w:hAnsi="Times New Roman" w:cs="Times New Roman"/>
                <w:lang w:eastAsia="el-GR"/>
              </w:rPr>
              <w:t xml:space="preserve">Γραμματοσειρά αναφοράς για το κυρίως κείμενο των προτάσεων: </w:t>
            </w:r>
            <w:r w:rsidRPr="00832C07">
              <w:rPr>
                <w:rFonts w:ascii="Times New Roman" w:eastAsia="Times New Roman" w:hAnsi="Times New Roman" w:cs="Times New Roman"/>
                <w:lang w:val="en-US" w:eastAsia="el-GR"/>
              </w:rPr>
              <w:t>Times</w:t>
            </w:r>
            <w:r w:rsidRPr="00832C07">
              <w:rPr>
                <w:rFonts w:ascii="Times New Roman" w:eastAsia="Times New Roman" w:hAnsi="Times New Roman" w:cs="Times New Roman"/>
                <w:lang w:eastAsia="el-GR"/>
              </w:rPr>
              <w:t xml:space="preserve"> </w:t>
            </w:r>
            <w:r w:rsidRPr="00832C07">
              <w:rPr>
                <w:rFonts w:ascii="Times New Roman" w:eastAsia="Times New Roman" w:hAnsi="Times New Roman" w:cs="Times New Roman"/>
                <w:lang w:val="en-US" w:eastAsia="el-GR"/>
              </w:rPr>
              <w:t>New</w:t>
            </w:r>
            <w:r w:rsidRPr="00832C07">
              <w:rPr>
                <w:rFonts w:ascii="Times New Roman" w:eastAsia="Times New Roman" w:hAnsi="Times New Roman" w:cs="Times New Roman"/>
                <w:lang w:eastAsia="el-GR"/>
              </w:rPr>
              <w:t xml:space="preserve"> </w:t>
            </w:r>
            <w:r w:rsidRPr="00832C07">
              <w:rPr>
                <w:rFonts w:ascii="Times New Roman" w:eastAsia="Times New Roman" w:hAnsi="Times New Roman" w:cs="Times New Roman"/>
                <w:lang w:val="en-US" w:eastAsia="el-GR"/>
              </w:rPr>
              <w:t>Roman</w:t>
            </w:r>
            <w:r w:rsidRPr="00832C07">
              <w:rPr>
                <w:rFonts w:ascii="Times New Roman" w:eastAsia="Times New Roman" w:hAnsi="Times New Roman" w:cs="Times New Roman"/>
                <w:lang w:eastAsia="el-GR"/>
              </w:rPr>
              <w:t xml:space="preserve"> (</w:t>
            </w:r>
            <w:r w:rsidRPr="00832C07">
              <w:rPr>
                <w:rFonts w:ascii="Times New Roman" w:eastAsia="Times New Roman" w:hAnsi="Times New Roman" w:cs="Times New Roman"/>
                <w:lang w:val="en-US" w:eastAsia="el-GR"/>
              </w:rPr>
              <w:t>Windows</w:t>
            </w:r>
            <w:r w:rsidRPr="00832C07">
              <w:rPr>
                <w:rFonts w:ascii="Times New Roman" w:eastAsia="Times New Roman" w:hAnsi="Times New Roman" w:cs="Times New Roman"/>
                <w:lang w:eastAsia="el-GR"/>
              </w:rPr>
              <w:t xml:space="preserve"> </w:t>
            </w:r>
            <w:r w:rsidRPr="00832C07">
              <w:rPr>
                <w:rFonts w:ascii="Times New Roman" w:eastAsia="Times New Roman" w:hAnsi="Times New Roman" w:cs="Times New Roman"/>
                <w:lang w:val="en-US" w:eastAsia="el-GR"/>
              </w:rPr>
              <w:t>platforms</w:t>
            </w:r>
            <w:r w:rsidRPr="00832C07">
              <w:rPr>
                <w:rFonts w:ascii="Times New Roman" w:eastAsia="Times New Roman" w:hAnsi="Times New Roman" w:cs="Times New Roman"/>
                <w:lang w:eastAsia="el-GR"/>
              </w:rPr>
              <w:t xml:space="preserve">), </w:t>
            </w:r>
            <w:r w:rsidRPr="00832C07">
              <w:rPr>
                <w:rFonts w:ascii="Times New Roman" w:eastAsia="Times New Roman" w:hAnsi="Times New Roman" w:cs="Times New Roman"/>
                <w:lang w:val="en-US" w:eastAsia="el-GR"/>
              </w:rPr>
              <w:t>Times</w:t>
            </w:r>
            <w:r w:rsidRPr="00832C07">
              <w:rPr>
                <w:rFonts w:ascii="Times New Roman" w:eastAsia="Times New Roman" w:hAnsi="Times New Roman" w:cs="Times New Roman"/>
                <w:lang w:eastAsia="el-GR"/>
              </w:rPr>
              <w:t>/</w:t>
            </w:r>
            <w:r w:rsidRPr="00832C07">
              <w:rPr>
                <w:rFonts w:ascii="Times New Roman" w:eastAsia="Times New Roman" w:hAnsi="Times New Roman" w:cs="Times New Roman"/>
                <w:lang w:val="en-US" w:eastAsia="el-GR"/>
              </w:rPr>
              <w:t>Times</w:t>
            </w:r>
            <w:r w:rsidRPr="00832C07">
              <w:rPr>
                <w:rFonts w:ascii="Times New Roman" w:eastAsia="Times New Roman" w:hAnsi="Times New Roman" w:cs="Times New Roman"/>
                <w:lang w:eastAsia="el-GR"/>
              </w:rPr>
              <w:t xml:space="preserve"> </w:t>
            </w:r>
            <w:r w:rsidRPr="00832C07">
              <w:rPr>
                <w:rFonts w:ascii="Times New Roman" w:eastAsia="Times New Roman" w:hAnsi="Times New Roman" w:cs="Times New Roman"/>
                <w:lang w:val="en-US" w:eastAsia="el-GR"/>
              </w:rPr>
              <w:t>New</w:t>
            </w:r>
            <w:r w:rsidRPr="00832C07">
              <w:rPr>
                <w:rFonts w:ascii="Times New Roman" w:eastAsia="Times New Roman" w:hAnsi="Times New Roman" w:cs="Times New Roman"/>
                <w:lang w:eastAsia="el-GR"/>
              </w:rPr>
              <w:t xml:space="preserve"> </w:t>
            </w:r>
            <w:r w:rsidRPr="00832C07">
              <w:rPr>
                <w:rFonts w:ascii="Times New Roman" w:eastAsia="Times New Roman" w:hAnsi="Times New Roman" w:cs="Times New Roman"/>
                <w:lang w:val="en-US" w:eastAsia="el-GR"/>
              </w:rPr>
              <w:t>Roman</w:t>
            </w:r>
            <w:r w:rsidRPr="00832C07">
              <w:rPr>
                <w:rFonts w:ascii="Times New Roman" w:eastAsia="Times New Roman" w:hAnsi="Times New Roman" w:cs="Times New Roman"/>
                <w:lang w:eastAsia="el-GR"/>
              </w:rPr>
              <w:t xml:space="preserve"> (</w:t>
            </w:r>
            <w:r w:rsidRPr="00832C07">
              <w:rPr>
                <w:rFonts w:ascii="Times New Roman" w:eastAsia="Times New Roman" w:hAnsi="Times New Roman" w:cs="Times New Roman"/>
                <w:lang w:val="en-US" w:eastAsia="el-GR"/>
              </w:rPr>
              <w:t>Apple</w:t>
            </w:r>
            <w:r w:rsidRPr="00832C07">
              <w:rPr>
                <w:rFonts w:ascii="Times New Roman" w:eastAsia="Times New Roman" w:hAnsi="Times New Roman" w:cs="Times New Roman"/>
                <w:lang w:eastAsia="el-GR"/>
              </w:rPr>
              <w:t xml:space="preserve"> </w:t>
            </w:r>
            <w:r w:rsidRPr="00832C07">
              <w:rPr>
                <w:rFonts w:ascii="Times New Roman" w:eastAsia="Times New Roman" w:hAnsi="Times New Roman" w:cs="Times New Roman"/>
                <w:lang w:val="en-US" w:eastAsia="el-GR"/>
              </w:rPr>
              <w:t>platforms</w:t>
            </w:r>
            <w:r w:rsidRPr="00832C07">
              <w:rPr>
                <w:rFonts w:ascii="Times New Roman" w:eastAsia="Times New Roman" w:hAnsi="Times New Roman" w:cs="Times New Roman"/>
                <w:lang w:eastAsia="el-GR"/>
              </w:rPr>
              <w:t xml:space="preserve">) </w:t>
            </w:r>
            <w:r w:rsidRPr="00832C07">
              <w:rPr>
                <w:rFonts w:ascii="Times New Roman" w:eastAsia="Times New Roman" w:hAnsi="Times New Roman" w:cs="Times New Roman"/>
                <w:lang w:val="en-US" w:eastAsia="el-GR"/>
              </w:rPr>
              <w:t>or</w:t>
            </w:r>
            <w:r w:rsidRPr="00832C07">
              <w:rPr>
                <w:rFonts w:ascii="Times New Roman" w:eastAsia="Times New Roman" w:hAnsi="Times New Roman" w:cs="Times New Roman"/>
                <w:lang w:eastAsia="el-GR"/>
              </w:rPr>
              <w:t xml:space="preserve"> </w:t>
            </w:r>
            <w:r w:rsidRPr="00832C07">
              <w:rPr>
                <w:rFonts w:ascii="Times New Roman" w:eastAsia="Times New Roman" w:hAnsi="Times New Roman" w:cs="Times New Roman"/>
                <w:lang w:val="en-US" w:eastAsia="el-GR"/>
              </w:rPr>
              <w:t>Nimbus</w:t>
            </w:r>
            <w:r w:rsidRPr="00832C07">
              <w:rPr>
                <w:rFonts w:ascii="Times New Roman" w:eastAsia="Times New Roman" w:hAnsi="Times New Roman" w:cs="Times New Roman"/>
                <w:lang w:eastAsia="el-GR"/>
              </w:rPr>
              <w:t xml:space="preserve"> </w:t>
            </w:r>
            <w:r w:rsidRPr="00832C07">
              <w:rPr>
                <w:rFonts w:ascii="Times New Roman" w:eastAsia="Times New Roman" w:hAnsi="Times New Roman" w:cs="Times New Roman"/>
                <w:lang w:val="en-US" w:eastAsia="el-GR"/>
              </w:rPr>
              <w:t>Roman</w:t>
            </w:r>
            <w:r w:rsidRPr="00832C07">
              <w:rPr>
                <w:rFonts w:ascii="Times New Roman" w:eastAsia="Times New Roman" w:hAnsi="Times New Roman" w:cs="Times New Roman"/>
                <w:lang w:eastAsia="el-GR"/>
              </w:rPr>
              <w:t xml:space="preserve"> </w:t>
            </w:r>
            <w:r w:rsidRPr="00832C07">
              <w:rPr>
                <w:rFonts w:ascii="Times New Roman" w:eastAsia="Times New Roman" w:hAnsi="Times New Roman" w:cs="Times New Roman"/>
                <w:lang w:val="en-US" w:eastAsia="el-GR"/>
              </w:rPr>
              <w:t>No</w:t>
            </w:r>
            <w:r w:rsidRPr="00832C07">
              <w:rPr>
                <w:rFonts w:ascii="Times New Roman" w:eastAsia="Times New Roman" w:hAnsi="Times New Roman" w:cs="Times New Roman"/>
                <w:lang w:eastAsia="el-GR"/>
              </w:rPr>
              <w:t xml:space="preserve">. 9 </w:t>
            </w:r>
            <w:r w:rsidRPr="00832C07">
              <w:rPr>
                <w:rFonts w:ascii="Times New Roman" w:eastAsia="Times New Roman" w:hAnsi="Times New Roman" w:cs="Times New Roman"/>
                <w:lang w:val="en-US" w:eastAsia="el-GR"/>
              </w:rPr>
              <w:t>L</w:t>
            </w:r>
            <w:r w:rsidRPr="00832C07">
              <w:rPr>
                <w:rFonts w:ascii="Times New Roman" w:eastAsia="Times New Roman" w:hAnsi="Times New Roman" w:cs="Times New Roman"/>
                <w:lang w:eastAsia="el-GR"/>
              </w:rPr>
              <w:t xml:space="preserve"> (</w:t>
            </w:r>
            <w:r w:rsidRPr="00832C07">
              <w:rPr>
                <w:rFonts w:ascii="Times New Roman" w:eastAsia="Times New Roman" w:hAnsi="Times New Roman" w:cs="Times New Roman"/>
                <w:lang w:val="en-US" w:eastAsia="el-GR"/>
              </w:rPr>
              <w:t>Linux</w:t>
            </w:r>
            <w:r w:rsidRPr="00832C07">
              <w:rPr>
                <w:rFonts w:ascii="Times New Roman" w:eastAsia="Times New Roman" w:hAnsi="Times New Roman" w:cs="Times New Roman"/>
                <w:lang w:eastAsia="el-GR"/>
              </w:rPr>
              <w:t xml:space="preserve"> </w:t>
            </w:r>
            <w:r w:rsidRPr="00832C07">
              <w:rPr>
                <w:rFonts w:ascii="Times New Roman" w:eastAsia="Times New Roman" w:hAnsi="Times New Roman" w:cs="Times New Roman"/>
                <w:lang w:val="en-US" w:eastAsia="el-GR"/>
              </w:rPr>
              <w:t>distributions</w:t>
            </w:r>
            <w:r w:rsidRPr="00832C07">
              <w:rPr>
                <w:rFonts w:ascii="Times New Roman" w:eastAsia="Times New Roman" w:hAnsi="Times New Roman" w:cs="Times New Roman"/>
                <w:lang w:eastAsia="el-GR"/>
              </w:rPr>
              <w:t xml:space="preserve">) και ελάχιστο επιτρεπόμενο μέγεθος γραμματοσειράς: 11. </w:t>
            </w:r>
          </w:p>
          <w:p w14:paraId="1F88CFAD" w14:textId="77777777" w:rsidR="00BF357E" w:rsidRPr="00832C07" w:rsidRDefault="00BF357E" w:rsidP="004A5008">
            <w:pPr>
              <w:widowControl/>
              <w:numPr>
                <w:ilvl w:val="0"/>
                <w:numId w:val="57"/>
              </w:numPr>
              <w:autoSpaceDE/>
              <w:autoSpaceDN/>
              <w:jc w:val="both"/>
              <w:rPr>
                <w:rFonts w:ascii="Times New Roman" w:eastAsia="Times New Roman" w:hAnsi="Times New Roman" w:cs="Times New Roman"/>
                <w:lang w:eastAsia="el-GR"/>
              </w:rPr>
            </w:pPr>
            <w:r w:rsidRPr="00832C07">
              <w:rPr>
                <w:rFonts w:ascii="Times New Roman" w:eastAsia="Times New Roman" w:hAnsi="Times New Roman" w:cs="Times New Roman"/>
                <w:lang w:eastAsia="el-GR"/>
              </w:rPr>
              <w:t xml:space="preserve">Πρέπει να χρησιμοποιείται τυπική απόσταση χαρακτήρων και ελάχιστη απόσταση μονής γραμμής. </w:t>
            </w:r>
          </w:p>
          <w:p w14:paraId="5E93F557" w14:textId="77777777" w:rsidR="00BF357E" w:rsidRPr="00832C07" w:rsidRDefault="00BF357E" w:rsidP="004A5008">
            <w:pPr>
              <w:widowControl/>
              <w:numPr>
                <w:ilvl w:val="0"/>
                <w:numId w:val="57"/>
              </w:numPr>
              <w:autoSpaceDE/>
              <w:autoSpaceDN/>
              <w:jc w:val="both"/>
              <w:rPr>
                <w:rFonts w:ascii="Times New Roman" w:eastAsia="Times New Roman" w:hAnsi="Times New Roman" w:cs="Times New Roman"/>
                <w:lang w:eastAsia="el-GR"/>
              </w:rPr>
            </w:pPr>
            <w:r w:rsidRPr="00832C07">
              <w:rPr>
                <w:rFonts w:ascii="Times New Roman" w:eastAsia="Times New Roman" w:hAnsi="Times New Roman" w:cs="Times New Roman"/>
                <w:lang w:eastAsia="el-GR"/>
              </w:rPr>
              <w:t xml:space="preserve">Οι παραπάνω κανόνες ισχύουν για το κυρίως κείμενο, συμπεριλαμβανομένου του κειμένου σε πίνακες. </w:t>
            </w:r>
          </w:p>
          <w:p w14:paraId="6D37EE1C" w14:textId="77777777" w:rsidR="00BF357E" w:rsidRPr="00832C07" w:rsidRDefault="00BF357E" w:rsidP="004A5008">
            <w:pPr>
              <w:widowControl/>
              <w:numPr>
                <w:ilvl w:val="0"/>
                <w:numId w:val="57"/>
              </w:numPr>
              <w:autoSpaceDE/>
              <w:autoSpaceDN/>
              <w:jc w:val="both"/>
              <w:rPr>
                <w:rFonts w:ascii="Times New Roman" w:eastAsia="Times New Roman" w:hAnsi="Times New Roman" w:cs="Times New Roman"/>
                <w:lang w:eastAsia="el-GR"/>
              </w:rPr>
            </w:pPr>
            <w:r w:rsidRPr="00832C07">
              <w:rPr>
                <w:rFonts w:ascii="Times New Roman" w:eastAsia="Times New Roman" w:hAnsi="Times New Roman" w:cs="Times New Roman"/>
                <w:lang w:eastAsia="el-GR"/>
              </w:rPr>
              <w:t>Στοιχεία κειμένου εκτός από το κύριο κείμενο, όπως κεφαλίδες, σημειώσεις υποσέλιδου, λεζάντες, τύποι, ενδέχεται να αποκλίνουν, αλλά πρέπει να είναι ευανάγνωστα.</w:t>
            </w:r>
          </w:p>
          <w:p w14:paraId="15B68A68" w14:textId="77777777" w:rsidR="00BF357E" w:rsidRPr="00832C07" w:rsidRDefault="00BF357E" w:rsidP="004A5008">
            <w:pPr>
              <w:widowControl/>
              <w:numPr>
                <w:ilvl w:val="0"/>
                <w:numId w:val="57"/>
              </w:numPr>
              <w:autoSpaceDE/>
              <w:autoSpaceDN/>
              <w:jc w:val="both"/>
              <w:rPr>
                <w:rFonts w:ascii="Times New Roman" w:eastAsia="Times New Roman" w:hAnsi="Times New Roman" w:cs="Times New Roman"/>
                <w:lang w:eastAsia="el-GR"/>
              </w:rPr>
            </w:pPr>
            <w:r w:rsidRPr="00832C07">
              <w:rPr>
                <w:rFonts w:ascii="Times New Roman" w:eastAsia="Times New Roman" w:hAnsi="Times New Roman" w:cs="Times New Roman"/>
                <w:lang w:eastAsia="el-GR"/>
              </w:rPr>
              <w:t>Το μέγεθος σελίδας είναι Α4 και όλα τα περιθώρια (πάνω, κάτω, αριστερά, δεξιά) πρέπει να είναι τουλάχιστον 15 mm (χωρίς υποσέλιδα ή κεφαλίδες).</w:t>
            </w:r>
          </w:p>
          <w:p w14:paraId="16E8705B" w14:textId="77777777" w:rsidR="00BF357E" w:rsidRPr="00832C07" w:rsidRDefault="00BF357E" w:rsidP="004A5008">
            <w:pPr>
              <w:widowControl/>
              <w:pBdr>
                <w:bottom w:val="single" w:sz="4" w:space="1" w:color="auto"/>
              </w:pBdr>
              <w:adjustRightInd w:val="0"/>
              <w:jc w:val="both"/>
              <w:rPr>
                <w:rFonts w:ascii="Times New Roman" w:eastAsia="Times New Roman" w:hAnsi="Times New Roman" w:cs="Times New Roman"/>
                <w:lang w:eastAsia="el-GR"/>
              </w:rPr>
            </w:pPr>
          </w:p>
          <w:p w14:paraId="6E2B0BDA" w14:textId="77777777" w:rsidR="00BF357E" w:rsidRPr="00B9050C" w:rsidRDefault="00BF357E" w:rsidP="004A5008">
            <w:pPr>
              <w:widowControl/>
              <w:pBdr>
                <w:bottom w:val="single" w:sz="4" w:space="1" w:color="auto"/>
              </w:pBdr>
              <w:adjustRightInd w:val="0"/>
              <w:jc w:val="both"/>
              <w:rPr>
                <w:rFonts w:ascii="Times New Roman" w:eastAsia="Times New Roman" w:hAnsi="Times New Roman" w:cs="Times New Roman"/>
                <w:b/>
                <w:bCs/>
                <w:lang w:eastAsia="el-GR"/>
              </w:rPr>
            </w:pPr>
            <w:r w:rsidRPr="00832C07">
              <w:rPr>
                <w:rFonts w:ascii="Times New Roman" w:eastAsia="Times New Roman" w:hAnsi="Times New Roman" w:cs="Times New Roman"/>
                <w:b/>
                <w:bCs/>
                <w:lang w:eastAsia="el-GR"/>
              </w:rPr>
              <w:t xml:space="preserve">Το αρχείο με την Τεχνική Περιγραφή του Προτεινόμενου Έργου θα πρέπει να </w:t>
            </w:r>
            <w:r>
              <w:rPr>
                <w:rFonts w:ascii="Times New Roman" w:eastAsia="Times New Roman" w:hAnsi="Times New Roman" w:cs="Times New Roman"/>
                <w:b/>
                <w:bCs/>
                <w:lang w:eastAsia="el-GR"/>
              </w:rPr>
              <w:t>υποβληθεί</w:t>
            </w:r>
            <w:r w:rsidRPr="00832C07">
              <w:rPr>
                <w:rFonts w:ascii="Times New Roman" w:eastAsia="Times New Roman" w:hAnsi="Times New Roman" w:cs="Times New Roman"/>
                <w:b/>
                <w:bCs/>
                <w:lang w:eastAsia="el-GR"/>
              </w:rPr>
              <w:t xml:space="preserve"> σε μορφή μη επεξεργάσιμη (π.χ. pdf) και το μέγεθός του δεν θα πρέπει να ξεπερνά το όριο των 10 ΜΒ.</w:t>
            </w:r>
          </w:p>
        </w:tc>
      </w:tr>
    </w:tbl>
    <w:p w14:paraId="4A96E2FE" w14:textId="198EF7D4" w:rsidR="00BF357E" w:rsidRDefault="00BF357E" w:rsidP="00E30226">
      <w:pPr>
        <w:tabs>
          <w:tab w:val="left" w:pos="2895"/>
        </w:tabs>
        <w:spacing w:before="60" w:after="60"/>
        <w:rPr>
          <w:rFonts w:ascii="Tahoma" w:hAnsi="Tahoma" w:cs="Tahoma"/>
          <w:color w:val="1F4E79" w:themeColor="accent1" w:themeShade="80"/>
          <w:sz w:val="20"/>
          <w:szCs w:val="20"/>
        </w:rPr>
      </w:pPr>
    </w:p>
    <w:p w14:paraId="1CC6336B" w14:textId="7AAF5A92" w:rsidR="00BF357E" w:rsidRDefault="00BF357E" w:rsidP="00E30226">
      <w:pPr>
        <w:tabs>
          <w:tab w:val="left" w:pos="2895"/>
        </w:tabs>
        <w:spacing w:before="60" w:after="60"/>
        <w:rPr>
          <w:rFonts w:ascii="Tahoma" w:hAnsi="Tahoma" w:cs="Tahoma"/>
          <w:color w:val="1F4E79" w:themeColor="accent1" w:themeShade="80"/>
          <w:sz w:val="20"/>
          <w:szCs w:val="20"/>
        </w:rPr>
      </w:pPr>
    </w:p>
    <w:p w14:paraId="343296EA" w14:textId="13D45CDD" w:rsidR="00BF357E" w:rsidRDefault="00BF357E" w:rsidP="00E30226">
      <w:pPr>
        <w:tabs>
          <w:tab w:val="left" w:pos="2895"/>
        </w:tabs>
        <w:spacing w:before="60" w:after="60"/>
        <w:rPr>
          <w:rFonts w:ascii="Tahoma" w:hAnsi="Tahoma" w:cs="Tahoma"/>
          <w:color w:val="1F4E79" w:themeColor="accent1" w:themeShade="80"/>
          <w:sz w:val="20"/>
          <w:szCs w:val="20"/>
        </w:rPr>
      </w:pPr>
    </w:p>
    <w:p w14:paraId="54FB3332" w14:textId="43E7E5BF" w:rsidR="00BF357E" w:rsidRDefault="00BF357E" w:rsidP="00E30226">
      <w:pPr>
        <w:tabs>
          <w:tab w:val="left" w:pos="2895"/>
        </w:tabs>
        <w:spacing w:before="60" w:after="60"/>
        <w:rPr>
          <w:rFonts w:ascii="Tahoma" w:hAnsi="Tahoma" w:cs="Tahoma"/>
          <w:color w:val="1F4E79" w:themeColor="accent1" w:themeShade="80"/>
          <w:sz w:val="20"/>
          <w:szCs w:val="20"/>
        </w:rPr>
      </w:pPr>
    </w:p>
    <w:p w14:paraId="3265AF66" w14:textId="02069BD3" w:rsidR="00BF357E" w:rsidRDefault="00BF357E" w:rsidP="00E30226">
      <w:pPr>
        <w:tabs>
          <w:tab w:val="left" w:pos="2895"/>
        </w:tabs>
        <w:spacing w:before="60" w:after="60"/>
        <w:rPr>
          <w:rFonts w:ascii="Tahoma" w:hAnsi="Tahoma" w:cs="Tahoma"/>
          <w:color w:val="1F4E79" w:themeColor="accent1" w:themeShade="80"/>
          <w:sz w:val="20"/>
          <w:szCs w:val="20"/>
        </w:rPr>
      </w:pPr>
    </w:p>
    <w:p w14:paraId="529490DE" w14:textId="5EEEB3ED" w:rsidR="00BF357E" w:rsidRDefault="00BF357E" w:rsidP="00E30226">
      <w:pPr>
        <w:tabs>
          <w:tab w:val="left" w:pos="2895"/>
        </w:tabs>
        <w:spacing w:before="60" w:after="60"/>
        <w:rPr>
          <w:rFonts w:ascii="Tahoma" w:hAnsi="Tahoma" w:cs="Tahoma"/>
          <w:color w:val="1F4E79" w:themeColor="accent1" w:themeShade="80"/>
          <w:sz w:val="20"/>
          <w:szCs w:val="20"/>
        </w:rPr>
      </w:pPr>
    </w:p>
    <w:p w14:paraId="06798742" w14:textId="7F46A1A0" w:rsidR="00BF357E" w:rsidRDefault="00BF357E" w:rsidP="00E30226">
      <w:pPr>
        <w:tabs>
          <w:tab w:val="left" w:pos="2895"/>
        </w:tabs>
        <w:spacing w:before="60" w:after="60"/>
        <w:rPr>
          <w:rFonts w:ascii="Tahoma" w:hAnsi="Tahoma" w:cs="Tahoma"/>
          <w:color w:val="1F4E79" w:themeColor="accent1" w:themeShade="80"/>
          <w:sz w:val="20"/>
          <w:szCs w:val="20"/>
        </w:rPr>
      </w:pPr>
    </w:p>
    <w:p w14:paraId="3530D01F" w14:textId="77777777" w:rsidR="00C67861" w:rsidRDefault="00C67861" w:rsidP="00E30226">
      <w:pPr>
        <w:tabs>
          <w:tab w:val="left" w:pos="2895"/>
        </w:tabs>
        <w:spacing w:before="60" w:after="60"/>
        <w:rPr>
          <w:rFonts w:ascii="Tahoma" w:hAnsi="Tahoma" w:cs="Tahoma"/>
          <w:color w:val="1F4E79" w:themeColor="accent1" w:themeShade="80"/>
          <w:sz w:val="20"/>
          <w:szCs w:val="20"/>
        </w:rPr>
        <w:sectPr w:rsidR="00C67861" w:rsidSect="008C1315">
          <w:headerReference w:type="default" r:id="rId9"/>
          <w:footerReference w:type="default" r:id="rId10"/>
          <w:pgSz w:w="11900" w:h="16840"/>
          <w:pgMar w:top="1134" w:right="1134" w:bottom="1134" w:left="1134" w:header="57" w:footer="363" w:gutter="0"/>
          <w:pgNumType w:start="1"/>
          <w:cols w:space="720"/>
        </w:sectPr>
      </w:pPr>
    </w:p>
    <w:p w14:paraId="53B36F3C" w14:textId="25BF313B" w:rsidR="00BF357E" w:rsidRDefault="00BF357E" w:rsidP="00E30226">
      <w:pPr>
        <w:tabs>
          <w:tab w:val="left" w:pos="2895"/>
        </w:tabs>
        <w:spacing w:before="60" w:after="60"/>
        <w:rPr>
          <w:rFonts w:ascii="Tahoma" w:hAnsi="Tahoma" w:cs="Tahoma"/>
          <w:color w:val="1F4E79" w:themeColor="accent1" w:themeShade="80"/>
          <w:sz w:val="20"/>
          <w:szCs w:val="20"/>
        </w:rPr>
      </w:pPr>
    </w:p>
    <w:p w14:paraId="32D07582" w14:textId="0238C43D" w:rsidR="00BF357E" w:rsidRDefault="00BF357E" w:rsidP="00E30226">
      <w:pPr>
        <w:tabs>
          <w:tab w:val="left" w:pos="2895"/>
        </w:tabs>
        <w:spacing w:before="60" w:after="60"/>
        <w:rPr>
          <w:rFonts w:ascii="Tahoma" w:hAnsi="Tahoma" w:cs="Tahoma"/>
          <w:color w:val="1F4E79" w:themeColor="accent1" w:themeShade="80"/>
          <w:sz w:val="20"/>
          <w:szCs w:val="20"/>
        </w:rPr>
      </w:pPr>
    </w:p>
    <w:p w14:paraId="56CCFAA0" w14:textId="77777777" w:rsidR="00BF357E" w:rsidRPr="00A11AD6" w:rsidRDefault="00BF357E" w:rsidP="00E30226">
      <w:pPr>
        <w:tabs>
          <w:tab w:val="left" w:pos="2895"/>
        </w:tabs>
        <w:spacing w:before="60" w:after="60"/>
        <w:rPr>
          <w:rFonts w:ascii="Tahoma" w:hAnsi="Tahoma" w:cs="Tahoma"/>
          <w:color w:val="1F4E79" w:themeColor="accent1" w:themeShade="80"/>
          <w:sz w:val="20"/>
          <w:szCs w:val="20"/>
        </w:rPr>
      </w:pPr>
    </w:p>
    <w:p w14:paraId="078F2BED" w14:textId="3B9C7BA7" w:rsidR="00A11AD6" w:rsidRPr="00A11AD6" w:rsidRDefault="00A11AD6" w:rsidP="00A11AD6">
      <w:pPr>
        <w:tabs>
          <w:tab w:val="left" w:pos="2895"/>
        </w:tabs>
        <w:spacing w:before="60" w:after="60"/>
        <w:jc w:val="center"/>
        <w:rPr>
          <w:rFonts w:ascii="Tahoma" w:hAnsi="Tahoma" w:cs="Tahoma"/>
          <w:b/>
          <w:bCs/>
          <w:color w:val="1F4E79" w:themeColor="accent1" w:themeShade="80"/>
          <w:sz w:val="20"/>
          <w:szCs w:val="20"/>
        </w:rPr>
      </w:pPr>
      <w:r w:rsidRPr="00A11AD6">
        <w:rPr>
          <w:rFonts w:ascii="Tahoma" w:hAnsi="Tahoma" w:cs="Tahoma"/>
          <w:b/>
          <w:bCs/>
          <w:color w:val="1F4E79" w:themeColor="accent1" w:themeShade="80"/>
          <w:sz w:val="20"/>
          <w:szCs w:val="20"/>
        </w:rPr>
        <w:t>ΤΕΧΝΙΚΗ ΠΕΡΙΓΡΑΦΗ ΤΟΥ ΠΡΟΤΕΙΝΟΜΕΝΟΥ ΕΡΓΟΥ</w:t>
      </w:r>
    </w:p>
    <w:tbl>
      <w:tblPr>
        <w:tblStyle w:val="TableGrid"/>
        <w:tblW w:w="0" w:type="auto"/>
        <w:tblLook w:val="04A0" w:firstRow="1" w:lastRow="0" w:firstColumn="1" w:lastColumn="0" w:noHBand="0" w:noVBand="1"/>
      </w:tblPr>
      <w:tblGrid>
        <w:gridCol w:w="3964"/>
        <w:gridCol w:w="5658"/>
      </w:tblGrid>
      <w:tr w:rsidR="00A11AD6" w14:paraId="46C6FF80" w14:textId="77777777" w:rsidTr="00A11AD6">
        <w:tc>
          <w:tcPr>
            <w:tcW w:w="3964" w:type="dxa"/>
          </w:tcPr>
          <w:p w14:paraId="3D4AFF4B" w14:textId="616806BC" w:rsidR="00A11AD6" w:rsidRPr="00867770" w:rsidRDefault="00A11AD6" w:rsidP="00A11AD6">
            <w:pPr>
              <w:tabs>
                <w:tab w:val="left" w:pos="2895"/>
              </w:tabs>
              <w:spacing w:before="60" w:after="60"/>
              <w:rPr>
                <w:rFonts w:ascii="Tahoma" w:hAnsi="Tahoma" w:cs="Tahoma"/>
                <w:b/>
                <w:bCs/>
                <w:sz w:val="20"/>
                <w:szCs w:val="20"/>
              </w:rPr>
            </w:pPr>
            <w:r w:rsidRPr="00867770">
              <w:rPr>
                <w:rFonts w:ascii="Tahoma" w:hAnsi="Tahoma" w:cs="Tahoma"/>
                <w:b/>
                <w:bCs/>
                <w:sz w:val="20"/>
                <w:szCs w:val="20"/>
              </w:rPr>
              <w:t>ΤΙΤΛΟΣ ΠΡΟΤΑΣΗΣ</w:t>
            </w:r>
          </w:p>
        </w:tc>
        <w:tc>
          <w:tcPr>
            <w:tcW w:w="5658" w:type="dxa"/>
          </w:tcPr>
          <w:p w14:paraId="0130C375" w14:textId="77777777" w:rsidR="00A11AD6" w:rsidRDefault="00A11AD6" w:rsidP="00A11AD6">
            <w:pPr>
              <w:tabs>
                <w:tab w:val="left" w:pos="2895"/>
              </w:tabs>
              <w:spacing w:before="60" w:after="60"/>
              <w:jc w:val="center"/>
              <w:rPr>
                <w:rFonts w:ascii="Tahoma" w:hAnsi="Tahoma" w:cs="Tahoma"/>
                <w:sz w:val="20"/>
                <w:szCs w:val="20"/>
              </w:rPr>
            </w:pPr>
          </w:p>
        </w:tc>
      </w:tr>
      <w:tr w:rsidR="00A11AD6" w14:paraId="4FFC09FF" w14:textId="77777777" w:rsidTr="00A11AD6">
        <w:tc>
          <w:tcPr>
            <w:tcW w:w="3964" w:type="dxa"/>
          </w:tcPr>
          <w:p w14:paraId="5B449A7B" w14:textId="1DA094AE" w:rsidR="00A11AD6" w:rsidRPr="00867770" w:rsidRDefault="00A11AD6" w:rsidP="00A11AD6">
            <w:pPr>
              <w:tabs>
                <w:tab w:val="left" w:pos="2895"/>
              </w:tabs>
              <w:spacing w:before="60" w:after="60"/>
              <w:rPr>
                <w:rFonts w:ascii="Tahoma" w:hAnsi="Tahoma" w:cs="Tahoma"/>
                <w:b/>
                <w:bCs/>
                <w:sz w:val="20"/>
                <w:szCs w:val="20"/>
              </w:rPr>
            </w:pPr>
            <w:r w:rsidRPr="00867770">
              <w:rPr>
                <w:rFonts w:ascii="Tahoma" w:hAnsi="Tahoma" w:cs="Tahoma"/>
                <w:b/>
                <w:bCs/>
                <w:sz w:val="20"/>
                <w:szCs w:val="20"/>
              </w:rPr>
              <w:t>ΑΚΡΩΝΥΜΙΟ</w:t>
            </w:r>
          </w:p>
        </w:tc>
        <w:tc>
          <w:tcPr>
            <w:tcW w:w="5658" w:type="dxa"/>
          </w:tcPr>
          <w:p w14:paraId="71E742D6" w14:textId="77777777" w:rsidR="00A11AD6" w:rsidRDefault="00A11AD6" w:rsidP="00A11AD6">
            <w:pPr>
              <w:tabs>
                <w:tab w:val="left" w:pos="2895"/>
              </w:tabs>
              <w:spacing w:before="60" w:after="60"/>
              <w:jc w:val="center"/>
              <w:rPr>
                <w:rFonts w:ascii="Tahoma" w:hAnsi="Tahoma" w:cs="Tahoma"/>
                <w:sz w:val="20"/>
                <w:szCs w:val="20"/>
              </w:rPr>
            </w:pPr>
          </w:p>
        </w:tc>
      </w:tr>
      <w:tr w:rsidR="00A11AD6" w14:paraId="186ACBF3" w14:textId="77777777" w:rsidTr="00A11AD6">
        <w:tc>
          <w:tcPr>
            <w:tcW w:w="3964" w:type="dxa"/>
          </w:tcPr>
          <w:p w14:paraId="13185807" w14:textId="1A87AE39" w:rsidR="00A11AD6" w:rsidRPr="00867770" w:rsidRDefault="00A11AD6" w:rsidP="00A11AD6">
            <w:pPr>
              <w:tabs>
                <w:tab w:val="left" w:pos="2895"/>
              </w:tabs>
              <w:spacing w:before="60" w:after="60"/>
              <w:rPr>
                <w:rFonts w:ascii="Tahoma" w:hAnsi="Tahoma" w:cs="Tahoma"/>
                <w:b/>
                <w:bCs/>
                <w:sz w:val="20"/>
                <w:szCs w:val="20"/>
              </w:rPr>
            </w:pPr>
            <w:r w:rsidRPr="00867770">
              <w:rPr>
                <w:rFonts w:ascii="Tahoma" w:hAnsi="Tahoma" w:cs="Tahoma"/>
                <w:b/>
                <w:bCs/>
                <w:sz w:val="20"/>
                <w:szCs w:val="20"/>
              </w:rPr>
              <w:t>ΚΩΔΙΚΟΣ ΕΡΓΟΥ (ΟΠΣΚΕ)</w:t>
            </w:r>
          </w:p>
        </w:tc>
        <w:tc>
          <w:tcPr>
            <w:tcW w:w="5658" w:type="dxa"/>
          </w:tcPr>
          <w:p w14:paraId="27F5B699" w14:textId="77777777" w:rsidR="00A11AD6" w:rsidRDefault="00A11AD6" w:rsidP="00A11AD6">
            <w:pPr>
              <w:tabs>
                <w:tab w:val="left" w:pos="2895"/>
              </w:tabs>
              <w:spacing w:before="60" w:after="60"/>
              <w:jc w:val="center"/>
              <w:rPr>
                <w:rFonts w:ascii="Tahoma" w:hAnsi="Tahoma" w:cs="Tahoma"/>
                <w:sz w:val="20"/>
                <w:szCs w:val="20"/>
              </w:rPr>
            </w:pPr>
          </w:p>
        </w:tc>
      </w:tr>
    </w:tbl>
    <w:p w14:paraId="7D40817E" w14:textId="2EB4B815" w:rsidR="00A11AD6" w:rsidRDefault="00A11AD6" w:rsidP="00A11AD6">
      <w:pPr>
        <w:tabs>
          <w:tab w:val="left" w:pos="2895"/>
        </w:tabs>
        <w:spacing w:before="60" w:after="60"/>
        <w:jc w:val="center"/>
        <w:rPr>
          <w:rFonts w:ascii="Tahoma" w:hAnsi="Tahoma" w:cs="Tahoma"/>
          <w:sz w:val="20"/>
          <w:szCs w:val="20"/>
        </w:rPr>
      </w:pPr>
    </w:p>
    <w:tbl>
      <w:tblPr>
        <w:tblStyle w:val="TableGrid"/>
        <w:tblW w:w="0" w:type="auto"/>
        <w:shd w:val="clear" w:color="auto" w:fill="AEAAAA" w:themeFill="background2" w:themeFillShade="BF"/>
        <w:tblLook w:val="04A0" w:firstRow="1" w:lastRow="0" w:firstColumn="1" w:lastColumn="0" w:noHBand="0" w:noVBand="1"/>
      </w:tblPr>
      <w:tblGrid>
        <w:gridCol w:w="9622"/>
      </w:tblGrid>
      <w:tr w:rsidR="002C44CB" w:rsidRPr="00B9050C" w14:paraId="341746D2" w14:textId="77777777" w:rsidTr="004A5008">
        <w:tc>
          <w:tcPr>
            <w:tcW w:w="9622" w:type="dxa"/>
            <w:shd w:val="clear" w:color="auto" w:fill="AEAAAA" w:themeFill="background2" w:themeFillShade="BF"/>
          </w:tcPr>
          <w:p w14:paraId="3CDE3801" w14:textId="30431CF6" w:rsidR="002C44CB" w:rsidRPr="00B9050C" w:rsidRDefault="002C44CB" w:rsidP="004A5008">
            <w:pPr>
              <w:tabs>
                <w:tab w:val="left" w:pos="2895"/>
              </w:tabs>
              <w:spacing w:before="60" w:after="60"/>
              <w:rPr>
                <w:rFonts w:ascii="Tahoma" w:hAnsi="Tahoma" w:cs="Tahoma"/>
                <w:b/>
                <w:bCs/>
                <w:sz w:val="20"/>
                <w:szCs w:val="20"/>
              </w:rPr>
            </w:pPr>
            <w:r w:rsidRPr="002C44CB">
              <w:rPr>
                <w:rFonts w:ascii="Tahoma" w:hAnsi="Tahoma" w:cs="Tahoma"/>
                <w:b/>
                <w:bCs/>
                <w:sz w:val="20"/>
                <w:szCs w:val="20"/>
              </w:rPr>
              <w:t>A. ΓΕΝΙΚΑ ΣΤΟΙΧΕΙΑ ΠΡΟΤΑΣΗΣ ΜΕ ΒΑΣΗ ΤΗΝ ΠΡΟΣΚΛΗΣΗ ΤΗΣ ΔΡΑΣΗΣ</w:t>
            </w:r>
          </w:p>
        </w:tc>
      </w:tr>
    </w:tbl>
    <w:p w14:paraId="58A45E9A" w14:textId="34CE2073" w:rsidR="00B102F5" w:rsidRDefault="00B102F5" w:rsidP="00E30226">
      <w:pPr>
        <w:tabs>
          <w:tab w:val="left" w:pos="2895"/>
        </w:tabs>
        <w:spacing w:before="60" w:after="60"/>
        <w:rPr>
          <w:rFonts w:ascii="Tahoma" w:hAnsi="Tahoma" w:cs="Tahoma"/>
          <w:b/>
          <w:bCs/>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6237"/>
      </w:tblGrid>
      <w:tr w:rsidR="00B102F5" w:rsidRPr="00B102F5" w14:paraId="7FFB69A2" w14:textId="77777777" w:rsidTr="004F3941">
        <w:tc>
          <w:tcPr>
            <w:tcW w:w="3397" w:type="dxa"/>
            <w:shd w:val="clear" w:color="auto" w:fill="DEEAF6" w:themeFill="accent1" w:themeFillTint="33"/>
            <w:vAlign w:val="center"/>
          </w:tcPr>
          <w:p w14:paraId="111B1F98" w14:textId="5D4AB78B" w:rsidR="00B102F5" w:rsidRPr="00B102F5" w:rsidRDefault="00B102F5" w:rsidP="00B102F5">
            <w:pPr>
              <w:tabs>
                <w:tab w:val="left" w:pos="2895"/>
              </w:tabs>
              <w:spacing w:before="60" w:after="60"/>
              <w:rPr>
                <w:rFonts w:ascii="Tahoma" w:hAnsi="Tahoma" w:cs="Tahoma"/>
                <w:b/>
                <w:bCs/>
                <w:sz w:val="20"/>
                <w:szCs w:val="20"/>
              </w:rPr>
            </w:pPr>
            <w:r w:rsidRPr="00B102F5">
              <w:rPr>
                <w:rFonts w:ascii="Tahoma" w:hAnsi="Tahoma" w:cs="Tahoma"/>
                <w:b/>
                <w:bCs/>
                <w:sz w:val="20"/>
                <w:szCs w:val="20"/>
              </w:rPr>
              <w:t xml:space="preserve">ΤΟΜΕΑΣ ΠΕΡΙΦΕΡΕΙΑΚΗΣ ΕΞΕΙΔΙΚΕΥΣΗΣ ΕΣΕΕ ΠΕΡΙΦΕΡΕΙΑΣ </w:t>
            </w:r>
            <w:r w:rsidR="00EC06A4">
              <w:rPr>
                <w:rFonts w:ascii="Tahoma" w:hAnsi="Tahoma" w:cs="Tahoma"/>
                <w:b/>
                <w:bCs/>
                <w:sz w:val="20"/>
                <w:szCs w:val="20"/>
              </w:rPr>
              <w:t>ΙΟΝΙΩΝ ΝΗΣΩΝ</w:t>
            </w:r>
            <w:r w:rsidRPr="00B102F5">
              <w:rPr>
                <w:rFonts w:ascii="Tahoma" w:hAnsi="Tahoma" w:cs="Tahoma"/>
                <w:b/>
                <w:bCs/>
                <w:sz w:val="20"/>
                <w:szCs w:val="20"/>
              </w:rPr>
              <w:t xml:space="preserve"> </w:t>
            </w:r>
          </w:p>
          <w:p w14:paraId="6759FE19" w14:textId="0877F7F8" w:rsidR="00B102F5" w:rsidRPr="00B102F5" w:rsidRDefault="00B102F5" w:rsidP="00B102F5">
            <w:pPr>
              <w:tabs>
                <w:tab w:val="left" w:pos="2895"/>
              </w:tabs>
              <w:spacing w:before="60" w:after="60"/>
              <w:rPr>
                <w:rFonts w:ascii="Tahoma" w:hAnsi="Tahoma" w:cs="Tahoma"/>
                <w:sz w:val="20"/>
                <w:szCs w:val="20"/>
              </w:rPr>
            </w:pPr>
            <w:r w:rsidRPr="00B102F5">
              <w:rPr>
                <w:rFonts w:ascii="Tahoma" w:hAnsi="Tahoma" w:cs="Tahoma"/>
                <w:sz w:val="20"/>
                <w:szCs w:val="20"/>
              </w:rPr>
              <w:t>(</w:t>
            </w:r>
            <w:r w:rsidR="004F3941">
              <w:rPr>
                <w:rFonts w:ascii="Tahoma" w:hAnsi="Tahoma" w:cs="Tahoma"/>
                <w:sz w:val="20"/>
                <w:szCs w:val="20"/>
              </w:rPr>
              <w:t>Π</w:t>
            </w:r>
            <w:r w:rsidRPr="00B102F5">
              <w:rPr>
                <w:rFonts w:ascii="Tahoma" w:hAnsi="Tahoma" w:cs="Tahoma"/>
                <w:sz w:val="20"/>
                <w:szCs w:val="20"/>
              </w:rPr>
              <w:t xml:space="preserve">αράρτημα </w:t>
            </w:r>
            <w:r w:rsidR="00BF357E">
              <w:rPr>
                <w:rFonts w:ascii="Tahoma" w:hAnsi="Tahoma" w:cs="Tahoma"/>
                <w:sz w:val="20"/>
                <w:szCs w:val="20"/>
              </w:rPr>
              <w:t>ΧΙ</w:t>
            </w:r>
            <w:r w:rsidRPr="00B102F5">
              <w:rPr>
                <w:rFonts w:ascii="Tahoma" w:hAnsi="Tahoma" w:cs="Tahoma"/>
                <w:sz w:val="20"/>
                <w:szCs w:val="20"/>
              </w:rPr>
              <w:t xml:space="preserve"> αναλυτικής πρόσκλησης)</w:t>
            </w:r>
          </w:p>
        </w:tc>
        <w:tc>
          <w:tcPr>
            <w:tcW w:w="6237" w:type="dxa"/>
            <w:vAlign w:val="center"/>
          </w:tcPr>
          <w:p w14:paraId="0275E5BE" w14:textId="77777777" w:rsidR="00B102F5" w:rsidRPr="00B102F5" w:rsidRDefault="00B102F5" w:rsidP="00B102F5">
            <w:pPr>
              <w:tabs>
                <w:tab w:val="left" w:pos="2895"/>
              </w:tabs>
              <w:spacing w:before="60" w:after="60"/>
              <w:rPr>
                <w:rFonts w:ascii="Tahoma" w:hAnsi="Tahoma" w:cs="Tahoma"/>
                <w:bCs/>
                <w:sz w:val="20"/>
                <w:szCs w:val="20"/>
              </w:rPr>
            </w:pPr>
          </w:p>
        </w:tc>
      </w:tr>
      <w:tr w:rsidR="00B102F5" w:rsidRPr="00B102F5" w14:paraId="61622830" w14:textId="77777777" w:rsidTr="004F3941">
        <w:tc>
          <w:tcPr>
            <w:tcW w:w="3397" w:type="dxa"/>
            <w:shd w:val="clear" w:color="auto" w:fill="DEEAF6" w:themeFill="accent1" w:themeFillTint="33"/>
            <w:vAlign w:val="center"/>
          </w:tcPr>
          <w:p w14:paraId="592F4FC3" w14:textId="3F8F0613" w:rsidR="00B102F5" w:rsidRPr="00B102F5" w:rsidRDefault="00FB75E0" w:rsidP="00B102F5">
            <w:pPr>
              <w:tabs>
                <w:tab w:val="left" w:pos="2895"/>
              </w:tabs>
              <w:spacing w:before="60" w:after="60"/>
              <w:rPr>
                <w:rFonts w:ascii="Tahoma" w:hAnsi="Tahoma" w:cs="Tahoma"/>
                <w:b/>
                <w:bCs/>
                <w:sz w:val="20"/>
                <w:szCs w:val="20"/>
              </w:rPr>
            </w:pPr>
            <w:r>
              <w:rPr>
                <w:rFonts w:ascii="Tahoma" w:hAnsi="Tahoma" w:cs="Tahoma"/>
                <w:b/>
                <w:bCs/>
                <w:sz w:val="20"/>
                <w:szCs w:val="20"/>
              </w:rPr>
              <w:t>ΚΩΔΙΚΟΣ</w:t>
            </w:r>
            <w:r w:rsidR="00B102F5" w:rsidRPr="00B102F5">
              <w:rPr>
                <w:rFonts w:ascii="Tahoma" w:hAnsi="Tahoma" w:cs="Tahoma"/>
                <w:b/>
                <w:bCs/>
                <w:sz w:val="20"/>
                <w:szCs w:val="20"/>
              </w:rPr>
              <w:t xml:space="preserve"> </w:t>
            </w:r>
            <w:r>
              <w:rPr>
                <w:rFonts w:ascii="Tahoma" w:hAnsi="Tahoma" w:cs="Tahoma"/>
                <w:b/>
                <w:bCs/>
                <w:sz w:val="20"/>
                <w:szCs w:val="20"/>
              </w:rPr>
              <w:t>ΠΡΟΤΕΡΑΙΟΤΗΤΑΣ</w:t>
            </w:r>
            <w:r w:rsidR="00B102F5" w:rsidRPr="00B102F5">
              <w:rPr>
                <w:rFonts w:ascii="Tahoma" w:hAnsi="Tahoma" w:cs="Tahoma"/>
                <w:b/>
                <w:bCs/>
                <w:sz w:val="20"/>
                <w:szCs w:val="20"/>
              </w:rPr>
              <w:t xml:space="preserve"> ΠΕΡΙΦΕΡΕΙΑΚΗΣ ΕΞΕΙΔΙΚΕΥΣΗΣ ΕΣΕΕ </w:t>
            </w:r>
          </w:p>
          <w:p w14:paraId="6B107439" w14:textId="303D7B23" w:rsidR="00B102F5" w:rsidRPr="00B102F5" w:rsidRDefault="00B102F5" w:rsidP="00B102F5">
            <w:pPr>
              <w:tabs>
                <w:tab w:val="left" w:pos="2895"/>
              </w:tabs>
              <w:spacing w:before="60" w:after="60"/>
              <w:rPr>
                <w:rFonts w:ascii="Tahoma" w:hAnsi="Tahoma" w:cs="Tahoma"/>
                <w:sz w:val="20"/>
                <w:szCs w:val="20"/>
              </w:rPr>
            </w:pPr>
            <w:r>
              <w:rPr>
                <w:rFonts w:ascii="Tahoma" w:hAnsi="Tahoma" w:cs="Tahoma"/>
                <w:sz w:val="20"/>
                <w:szCs w:val="20"/>
              </w:rPr>
              <w:t>(</w:t>
            </w:r>
            <w:r w:rsidRPr="00B102F5">
              <w:rPr>
                <w:rFonts w:ascii="Tahoma" w:hAnsi="Tahoma" w:cs="Tahoma"/>
                <w:sz w:val="20"/>
                <w:szCs w:val="20"/>
              </w:rPr>
              <w:t xml:space="preserve">επίπεδο 3 &amp; συνοπτική περιγραφή παράρτημα </w:t>
            </w:r>
            <w:r w:rsidR="00BF357E">
              <w:rPr>
                <w:rFonts w:ascii="Tahoma" w:hAnsi="Tahoma" w:cs="Tahoma"/>
                <w:sz w:val="20"/>
                <w:szCs w:val="20"/>
              </w:rPr>
              <w:t>ΧΙ</w:t>
            </w:r>
            <w:r w:rsidRPr="00B102F5">
              <w:rPr>
                <w:rFonts w:ascii="Tahoma" w:hAnsi="Tahoma" w:cs="Tahoma"/>
                <w:sz w:val="20"/>
                <w:szCs w:val="20"/>
              </w:rPr>
              <w:t xml:space="preserve"> αναλυτικής πρόσκλησης)</w:t>
            </w:r>
            <w:r w:rsidRPr="00B102F5">
              <w:rPr>
                <w:rFonts w:ascii="Tahoma" w:hAnsi="Tahoma" w:cs="Tahoma"/>
                <w:sz w:val="20"/>
                <w:szCs w:val="20"/>
              </w:rPr>
              <w:tab/>
            </w:r>
          </w:p>
        </w:tc>
        <w:tc>
          <w:tcPr>
            <w:tcW w:w="6237" w:type="dxa"/>
            <w:vAlign w:val="center"/>
          </w:tcPr>
          <w:p w14:paraId="71478FBD" w14:textId="77777777" w:rsidR="00B102F5" w:rsidRPr="00B102F5" w:rsidRDefault="00B102F5" w:rsidP="00B102F5">
            <w:pPr>
              <w:tabs>
                <w:tab w:val="left" w:pos="2895"/>
              </w:tabs>
              <w:spacing w:before="60" w:after="60"/>
              <w:rPr>
                <w:rFonts w:ascii="Tahoma" w:hAnsi="Tahoma" w:cs="Tahoma"/>
                <w:bCs/>
                <w:sz w:val="20"/>
                <w:szCs w:val="20"/>
              </w:rPr>
            </w:pPr>
          </w:p>
        </w:tc>
      </w:tr>
      <w:tr w:rsidR="00B102F5" w:rsidRPr="00B102F5" w14:paraId="504A6D34" w14:textId="77777777" w:rsidTr="004F3941">
        <w:tc>
          <w:tcPr>
            <w:tcW w:w="3397" w:type="dxa"/>
            <w:shd w:val="clear" w:color="auto" w:fill="DEEAF6" w:themeFill="accent1" w:themeFillTint="33"/>
            <w:vAlign w:val="center"/>
          </w:tcPr>
          <w:p w14:paraId="358BA390" w14:textId="29160569" w:rsidR="00B102F5" w:rsidRPr="00B102F5" w:rsidRDefault="00B102F5" w:rsidP="00B102F5">
            <w:pPr>
              <w:tabs>
                <w:tab w:val="left" w:pos="2895"/>
              </w:tabs>
              <w:spacing w:before="60" w:after="60"/>
              <w:rPr>
                <w:rFonts w:ascii="Tahoma" w:hAnsi="Tahoma" w:cs="Tahoma"/>
                <w:b/>
                <w:bCs/>
                <w:sz w:val="20"/>
                <w:szCs w:val="20"/>
              </w:rPr>
            </w:pPr>
            <w:r w:rsidRPr="00B102F5">
              <w:rPr>
                <w:rFonts w:ascii="Tahoma" w:hAnsi="Tahoma" w:cs="Tahoma"/>
                <w:b/>
                <w:bCs/>
                <w:sz w:val="20"/>
                <w:szCs w:val="20"/>
              </w:rPr>
              <w:t xml:space="preserve">ΤΕΚΜΗΡΙΩΣΗ ΣΥΜΒΑΤΟΤΗΤΑΣ </w:t>
            </w:r>
            <w:r>
              <w:rPr>
                <w:rFonts w:ascii="Tahoma" w:hAnsi="Tahoma" w:cs="Tahoma"/>
                <w:b/>
                <w:bCs/>
                <w:sz w:val="20"/>
                <w:szCs w:val="20"/>
              </w:rPr>
              <w:t xml:space="preserve">ΠΡΟΤΑΣΗΣ </w:t>
            </w:r>
            <w:r w:rsidRPr="00B102F5">
              <w:rPr>
                <w:rFonts w:ascii="Tahoma" w:hAnsi="Tahoma" w:cs="Tahoma"/>
                <w:b/>
                <w:bCs/>
                <w:sz w:val="20"/>
                <w:szCs w:val="20"/>
              </w:rPr>
              <w:t xml:space="preserve">ΜΕ ΤΟΜΕΑ ΠΡΟΤΕΡΑΙΟΤΗΤΑΣ </w:t>
            </w:r>
          </w:p>
        </w:tc>
        <w:tc>
          <w:tcPr>
            <w:tcW w:w="6237" w:type="dxa"/>
            <w:vAlign w:val="center"/>
          </w:tcPr>
          <w:p w14:paraId="490E9A83" w14:textId="77777777" w:rsidR="00B102F5" w:rsidRPr="00B102F5" w:rsidRDefault="00B102F5" w:rsidP="00B102F5">
            <w:pPr>
              <w:tabs>
                <w:tab w:val="left" w:pos="2895"/>
              </w:tabs>
              <w:spacing w:before="60" w:after="60"/>
              <w:rPr>
                <w:rFonts w:ascii="Tahoma" w:hAnsi="Tahoma" w:cs="Tahoma"/>
                <w:sz w:val="20"/>
                <w:szCs w:val="20"/>
              </w:rPr>
            </w:pPr>
          </w:p>
        </w:tc>
      </w:tr>
      <w:tr w:rsidR="00BF357E" w:rsidRPr="00B102F5" w14:paraId="3927893F" w14:textId="77777777" w:rsidTr="004F3941">
        <w:tc>
          <w:tcPr>
            <w:tcW w:w="3397" w:type="dxa"/>
            <w:shd w:val="clear" w:color="auto" w:fill="DEEAF6" w:themeFill="accent1" w:themeFillTint="33"/>
            <w:vAlign w:val="center"/>
          </w:tcPr>
          <w:p w14:paraId="61152E1F" w14:textId="6AC3E942" w:rsidR="00BF357E" w:rsidRPr="00BF357E" w:rsidRDefault="00BF357E" w:rsidP="00BF357E">
            <w:pPr>
              <w:tabs>
                <w:tab w:val="left" w:pos="2895"/>
              </w:tabs>
              <w:spacing w:before="60" w:after="60"/>
              <w:jc w:val="both"/>
              <w:rPr>
                <w:rFonts w:ascii="Tahoma" w:hAnsi="Tahoma" w:cs="Tahoma"/>
                <w:b/>
                <w:bCs/>
                <w:sz w:val="20"/>
                <w:szCs w:val="20"/>
              </w:rPr>
            </w:pPr>
            <w:r w:rsidRPr="00BF357E">
              <w:rPr>
                <w:rFonts w:ascii="Tahoma" w:hAnsi="Tahoma" w:cs="Tahoma"/>
                <w:b/>
                <w:bCs/>
                <w:sz w:val="20"/>
                <w:szCs w:val="20"/>
              </w:rPr>
              <w:t>Διαθεματικότητα και</w:t>
            </w:r>
            <w:r>
              <w:rPr>
                <w:rFonts w:ascii="Tahoma" w:hAnsi="Tahoma" w:cs="Tahoma"/>
                <w:b/>
                <w:bCs/>
                <w:sz w:val="20"/>
                <w:szCs w:val="20"/>
              </w:rPr>
              <w:t xml:space="preserve"> </w:t>
            </w:r>
            <w:r w:rsidRPr="00BF357E">
              <w:rPr>
                <w:rFonts w:ascii="Tahoma" w:hAnsi="Tahoma" w:cs="Tahoma"/>
                <w:b/>
                <w:bCs/>
                <w:sz w:val="20"/>
                <w:szCs w:val="20"/>
              </w:rPr>
              <w:t>διεπιστημονικότητα μιας</w:t>
            </w:r>
            <w:r>
              <w:rPr>
                <w:rFonts w:ascii="Tahoma" w:hAnsi="Tahoma" w:cs="Tahoma"/>
                <w:b/>
                <w:bCs/>
                <w:sz w:val="20"/>
                <w:szCs w:val="20"/>
              </w:rPr>
              <w:t xml:space="preserve"> </w:t>
            </w:r>
            <w:r w:rsidRPr="00BF357E">
              <w:rPr>
                <w:rFonts w:ascii="Tahoma" w:hAnsi="Tahoma" w:cs="Tahoma"/>
                <w:b/>
                <w:bCs/>
                <w:sz w:val="20"/>
                <w:szCs w:val="20"/>
              </w:rPr>
              <w:t>πρότασης</w:t>
            </w:r>
          </w:p>
        </w:tc>
        <w:tc>
          <w:tcPr>
            <w:tcW w:w="6237" w:type="dxa"/>
            <w:vAlign w:val="center"/>
          </w:tcPr>
          <w:p w14:paraId="5E68F8AD" w14:textId="77777777" w:rsidR="00BF357E" w:rsidRDefault="00BF357E" w:rsidP="00BF357E">
            <w:pPr>
              <w:tabs>
                <w:tab w:val="left" w:pos="2895"/>
              </w:tabs>
              <w:spacing w:before="60" w:after="60"/>
              <w:jc w:val="both"/>
              <w:rPr>
                <w:rFonts w:ascii="Tahoma" w:hAnsi="Tahoma" w:cs="Tahoma"/>
                <w:i/>
                <w:iCs/>
                <w:color w:val="000000"/>
                <w:sz w:val="20"/>
                <w:szCs w:val="20"/>
              </w:rPr>
            </w:pPr>
            <w:r w:rsidRPr="00BF357E">
              <w:rPr>
                <w:rFonts w:ascii="Tahoma" w:hAnsi="Tahoma" w:cs="Tahoma"/>
                <w:i/>
                <w:iCs/>
                <w:color w:val="000000"/>
                <w:sz w:val="20"/>
                <w:szCs w:val="20"/>
              </w:rPr>
              <w:t>Στην αίτηση θα πρέπει να επιλεγεί από τη λίστα μόνον μια</w:t>
            </w:r>
            <w:r w:rsidRPr="00BF357E">
              <w:rPr>
                <w:rFonts w:ascii="Tahoma" w:hAnsi="Tahoma" w:cs="Tahoma"/>
                <w:color w:val="000000"/>
                <w:sz w:val="20"/>
                <w:szCs w:val="20"/>
              </w:rPr>
              <w:br/>
            </w:r>
            <w:r w:rsidRPr="00BF357E">
              <w:rPr>
                <w:rFonts w:ascii="Tahoma" w:hAnsi="Tahoma" w:cs="Tahoma"/>
                <w:i/>
                <w:iCs/>
                <w:color w:val="000000"/>
                <w:sz w:val="20"/>
                <w:szCs w:val="20"/>
              </w:rPr>
              <w:t>Προτεραιότητα η οποία εμπίπτει κατά την κρίση του Φορέα το</w:t>
            </w:r>
            <w:r w:rsidRPr="00BF357E">
              <w:rPr>
                <w:rFonts w:ascii="Tahoma" w:hAnsi="Tahoma" w:cs="Tahoma"/>
                <w:color w:val="000000"/>
                <w:sz w:val="20"/>
                <w:szCs w:val="20"/>
              </w:rPr>
              <w:br/>
            </w:r>
            <w:r w:rsidRPr="00BF357E">
              <w:rPr>
                <w:rFonts w:ascii="Tahoma" w:hAnsi="Tahoma" w:cs="Tahoma"/>
                <w:i/>
                <w:iCs/>
                <w:color w:val="000000"/>
                <w:sz w:val="20"/>
                <w:szCs w:val="20"/>
              </w:rPr>
              <w:t>προτεινόμενο ερευνητικό έργο, το οποίο κρίνεται κατά την</w:t>
            </w:r>
            <w:r w:rsidRPr="00BF357E">
              <w:rPr>
                <w:rFonts w:ascii="Tahoma" w:hAnsi="Tahoma" w:cs="Tahoma"/>
                <w:color w:val="000000"/>
                <w:sz w:val="20"/>
                <w:szCs w:val="20"/>
              </w:rPr>
              <w:br/>
            </w:r>
            <w:r w:rsidRPr="00BF357E">
              <w:rPr>
                <w:rFonts w:ascii="Tahoma" w:hAnsi="Tahoma" w:cs="Tahoma"/>
                <w:i/>
                <w:iCs/>
                <w:color w:val="000000"/>
                <w:sz w:val="20"/>
                <w:szCs w:val="20"/>
              </w:rPr>
              <w:t>αξιολόγηση.</w:t>
            </w:r>
          </w:p>
          <w:p w14:paraId="04973DB9" w14:textId="7F1B8923" w:rsidR="00BF357E" w:rsidRPr="00BF357E" w:rsidRDefault="00BF357E" w:rsidP="00BF357E">
            <w:pPr>
              <w:tabs>
                <w:tab w:val="left" w:pos="2895"/>
              </w:tabs>
              <w:spacing w:before="60" w:after="60"/>
              <w:jc w:val="both"/>
              <w:rPr>
                <w:rFonts w:ascii="Tahoma" w:hAnsi="Tahoma" w:cs="Tahoma"/>
                <w:sz w:val="20"/>
                <w:szCs w:val="20"/>
              </w:rPr>
            </w:pPr>
            <w:r w:rsidRPr="00BF357E">
              <w:rPr>
                <w:rFonts w:ascii="Tahoma" w:hAnsi="Tahoma" w:cs="Tahoma"/>
                <w:color w:val="000000"/>
                <w:sz w:val="20"/>
                <w:szCs w:val="20"/>
              </w:rPr>
              <w:br/>
            </w:r>
            <w:r w:rsidRPr="00BF357E">
              <w:rPr>
                <w:rFonts w:ascii="Tahoma" w:hAnsi="Tahoma" w:cs="Tahoma"/>
                <w:i/>
                <w:iCs/>
                <w:color w:val="000000"/>
                <w:sz w:val="20"/>
                <w:szCs w:val="20"/>
              </w:rPr>
              <w:t>Πιθανή διαθεματικότητα και διεπιστημονικότητα μιας πρότασης</w:t>
            </w:r>
            <w:r w:rsidRPr="00BF357E">
              <w:rPr>
                <w:rFonts w:ascii="Tahoma" w:hAnsi="Tahoma" w:cs="Tahoma"/>
                <w:color w:val="000000"/>
                <w:sz w:val="20"/>
                <w:szCs w:val="20"/>
              </w:rPr>
              <w:br/>
            </w:r>
            <w:r w:rsidRPr="00BF357E">
              <w:rPr>
                <w:rFonts w:ascii="Tahoma" w:hAnsi="Tahoma" w:cs="Tahoma"/>
                <w:i/>
                <w:iCs/>
                <w:color w:val="000000"/>
                <w:sz w:val="20"/>
                <w:szCs w:val="20"/>
              </w:rPr>
              <w:t>είναι επιθυμητή και θα αναλύεται μόνο στην Τεχνική Περιγραφή</w:t>
            </w:r>
            <w:r w:rsidRPr="00BF357E">
              <w:rPr>
                <w:rFonts w:ascii="Tahoma" w:hAnsi="Tahoma" w:cs="Tahoma"/>
                <w:color w:val="000000"/>
                <w:sz w:val="20"/>
                <w:szCs w:val="20"/>
              </w:rPr>
              <w:br/>
            </w:r>
            <w:r w:rsidRPr="00BF357E">
              <w:rPr>
                <w:rFonts w:ascii="Tahoma" w:hAnsi="Tahoma" w:cs="Tahoma"/>
                <w:i/>
                <w:iCs/>
                <w:color w:val="000000"/>
                <w:sz w:val="20"/>
                <w:szCs w:val="20"/>
              </w:rPr>
              <w:t>Έργου.</w:t>
            </w:r>
          </w:p>
        </w:tc>
      </w:tr>
      <w:tr w:rsidR="00B102F5" w:rsidRPr="00B102F5" w14:paraId="3FFC6165" w14:textId="77777777" w:rsidTr="004F3941">
        <w:tc>
          <w:tcPr>
            <w:tcW w:w="3397" w:type="dxa"/>
            <w:shd w:val="clear" w:color="auto" w:fill="DEEAF6" w:themeFill="accent1" w:themeFillTint="33"/>
            <w:vAlign w:val="center"/>
          </w:tcPr>
          <w:p w14:paraId="524C4705" w14:textId="77777777" w:rsidR="00B102F5" w:rsidRPr="00B102F5" w:rsidRDefault="00B102F5" w:rsidP="00B102F5">
            <w:pPr>
              <w:tabs>
                <w:tab w:val="left" w:pos="2895"/>
              </w:tabs>
              <w:spacing w:before="60" w:after="60"/>
              <w:rPr>
                <w:rFonts w:ascii="Tahoma" w:hAnsi="Tahoma" w:cs="Tahoma"/>
                <w:b/>
                <w:bCs/>
                <w:sz w:val="20"/>
                <w:szCs w:val="20"/>
              </w:rPr>
            </w:pPr>
            <w:r w:rsidRPr="00B102F5">
              <w:rPr>
                <w:rFonts w:ascii="Tahoma" w:hAnsi="Tahoma" w:cs="Tahoma"/>
                <w:b/>
                <w:bCs/>
                <w:sz w:val="20"/>
                <w:szCs w:val="20"/>
              </w:rPr>
              <w:t>ΛΕΞΕΙΣ ή  ΦΡΑΣΕΙΣ – ΚΛΕΙΔΙΑ (ΕΛΛΗΝΙΚΑ)</w:t>
            </w:r>
          </w:p>
        </w:tc>
        <w:tc>
          <w:tcPr>
            <w:tcW w:w="6237" w:type="dxa"/>
            <w:vAlign w:val="center"/>
          </w:tcPr>
          <w:p w14:paraId="534D7091" w14:textId="77777777" w:rsidR="00B102F5" w:rsidRPr="00B102F5" w:rsidRDefault="00B102F5" w:rsidP="00B102F5">
            <w:pPr>
              <w:tabs>
                <w:tab w:val="left" w:pos="2895"/>
              </w:tabs>
              <w:spacing w:before="60" w:after="60"/>
              <w:rPr>
                <w:rFonts w:ascii="Tahoma" w:hAnsi="Tahoma" w:cs="Tahoma"/>
                <w:sz w:val="20"/>
                <w:szCs w:val="20"/>
              </w:rPr>
            </w:pPr>
          </w:p>
          <w:p w14:paraId="5CE45E24" w14:textId="77777777" w:rsidR="00B102F5" w:rsidRPr="00B102F5" w:rsidRDefault="00B102F5" w:rsidP="00B102F5">
            <w:pPr>
              <w:tabs>
                <w:tab w:val="left" w:pos="2895"/>
              </w:tabs>
              <w:spacing w:before="60" w:after="60"/>
              <w:rPr>
                <w:rFonts w:ascii="Tahoma" w:hAnsi="Tahoma" w:cs="Tahoma"/>
                <w:sz w:val="20"/>
                <w:szCs w:val="20"/>
              </w:rPr>
            </w:pPr>
          </w:p>
        </w:tc>
      </w:tr>
      <w:tr w:rsidR="00B102F5" w:rsidRPr="00B102F5" w14:paraId="5BA112A9" w14:textId="77777777" w:rsidTr="004F3941">
        <w:tc>
          <w:tcPr>
            <w:tcW w:w="3397" w:type="dxa"/>
            <w:shd w:val="clear" w:color="auto" w:fill="DEEAF6" w:themeFill="accent1" w:themeFillTint="33"/>
            <w:vAlign w:val="center"/>
          </w:tcPr>
          <w:p w14:paraId="5031431F" w14:textId="77777777" w:rsidR="00B102F5" w:rsidRPr="00B102F5" w:rsidRDefault="00B102F5" w:rsidP="00B102F5">
            <w:pPr>
              <w:tabs>
                <w:tab w:val="left" w:pos="2895"/>
              </w:tabs>
              <w:spacing w:before="60" w:after="60"/>
              <w:rPr>
                <w:rFonts w:ascii="Tahoma" w:hAnsi="Tahoma" w:cs="Tahoma"/>
                <w:b/>
                <w:bCs/>
                <w:sz w:val="20"/>
                <w:szCs w:val="20"/>
              </w:rPr>
            </w:pPr>
            <w:r w:rsidRPr="00B102F5">
              <w:rPr>
                <w:rFonts w:ascii="Tahoma" w:hAnsi="Tahoma" w:cs="Tahoma"/>
                <w:b/>
                <w:bCs/>
                <w:sz w:val="20"/>
                <w:szCs w:val="20"/>
              </w:rPr>
              <w:t>ΛΕΞΕΙΣ ή  ΦΡΑΣΕΙΣ – ΚΛΕΙΔΙΑ (ΑΓΓΛΙΚΑ) (keywords)</w:t>
            </w:r>
          </w:p>
        </w:tc>
        <w:tc>
          <w:tcPr>
            <w:tcW w:w="6237" w:type="dxa"/>
            <w:vAlign w:val="center"/>
          </w:tcPr>
          <w:p w14:paraId="0CE8D787" w14:textId="77777777" w:rsidR="00B102F5" w:rsidRPr="00B102F5" w:rsidRDefault="00B102F5" w:rsidP="00B102F5">
            <w:pPr>
              <w:tabs>
                <w:tab w:val="left" w:pos="2895"/>
              </w:tabs>
              <w:spacing w:before="60" w:after="60"/>
              <w:rPr>
                <w:rFonts w:ascii="Tahoma" w:hAnsi="Tahoma" w:cs="Tahoma"/>
                <w:sz w:val="20"/>
                <w:szCs w:val="20"/>
              </w:rPr>
            </w:pPr>
          </w:p>
        </w:tc>
      </w:tr>
      <w:tr w:rsidR="001061C8" w:rsidRPr="00B102F5" w14:paraId="10DF5982" w14:textId="77777777" w:rsidTr="004F3941">
        <w:tc>
          <w:tcPr>
            <w:tcW w:w="3397" w:type="dxa"/>
            <w:shd w:val="clear" w:color="auto" w:fill="DEEAF6" w:themeFill="accent1" w:themeFillTint="33"/>
            <w:vAlign w:val="center"/>
          </w:tcPr>
          <w:p w14:paraId="1BA73E93" w14:textId="1EE93EBD" w:rsidR="001061C8" w:rsidRPr="00B102F5" w:rsidRDefault="001061C8" w:rsidP="001061C8">
            <w:pPr>
              <w:tabs>
                <w:tab w:val="left" w:pos="2895"/>
              </w:tabs>
              <w:spacing w:before="60" w:after="60"/>
              <w:jc w:val="both"/>
              <w:rPr>
                <w:rFonts w:ascii="Tahoma" w:hAnsi="Tahoma" w:cs="Tahoma"/>
                <w:b/>
                <w:bCs/>
                <w:sz w:val="20"/>
                <w:szCs w:val="20"/>
              </w:rPr>
            </w:pPr>
            <w:r w:rsidRPr="001061C8">
              <w:rPr>
                <w:rFonts w:ascii="Tahoma" w:hAnsi="Tahoma" w:cs="Tahoma"/>
                <w:b/>
                <w:bCs/>
                <w:sz w:val="20"/>
                <w:szCs w:val="20"/>
              </w:rPr>
              <w:t>Συγκεκριμένη Ανάγκη</w:t>
            </w:r>
            <w:r>
              <w:rPr>
                <w:rFonts w:ascii="Tahoma" w:hAnsi="Tahoma" w:cs="Tahoma"/>
                <w:b/>
                <w:bCs/>
                <w:sz w:val="20"/>
                <w:szCs w:val="20"/>
              </w:rPr>
              <w:t xml:space="preserve"> </w:t>
            </w:r>
            <w:r w:rsidRPr="001061C8">
              <w:rPr>
                <w:rFonts w:ascii="Tahoma" w:hAnsi="Tahoma" w:cs="Tahoma"/>
                <w:b/>
                <w:bCs/>
                <w:sz w:val="20"/>
                <w:szCs w:val="20"/>
              </w:rPr>
              <w:t>που έρχεται να καλύψει</w:t>
            </w:r>
            <w:r>
              <w:rPr>
                <w:rFonts w:ascii="Tahoma" w:hAnsi="Tahoma" w:cs="Tahoma"/>
                <w:b/>
                <w:bCs/>
                <w:sz w:val="20"/>
                <w:szCs w:val="20"/>
              </w:rPr>
              <w:t xml:space="preserve"> </w:t>
            </w:r>
            <w:r w:rsidRPr="001061C8">
              <w:rPr>
                <w:rFonts w:ascii="Tahoma" w:hAnsi="Tahoma" w:cs="Tahoma"/>
                <w:b/>
                <w:bCs/>
                <w:sz w:val="20"/>
                <w:szCs w:val="20"/>
              </w:rPr>
              <w:t>το έργο</w:t>
            </w:r>
          </w:p>
        </w:tc>
        <w:tc>
          <w:tcPr>
            <w:tcW w:w="6237" w:type="dxa"/>
            <w:vAlign w:val="center"/>
          </w:tcPr>
          <w:p w14:paraId="7A184A17" w14:textId="4B59D2F5" w:rsidR="001061C8" w:rsidRPr="00B102F5" w:rsidRDefault="001061C8" w:rsidP="001061C8">
            <w:pPr>
              <w:tabs>
                <w:tab w:val="left" w:pos="2895"/>
              </w:tabs>
              <w:spacing w:before="60" w:after="60"/>
              <w:rPr>
                <w:rFonts w:ascii="Tahoma" w:hAnsi="Tahoma" w:cs="Tahoma"/>
                <w:sz w:val="20"/>
                <w:szCs w:val="20"/>
              </w:rPr>
            </w:pPr>
            <w:r w:rsidRPr="001061C8">
              <w:rPr>
                <w:rFonts w:ascii="Tahoma" w:hAnsi="Tahoma" w:cs="Tahoma"/>
                <w:i/>
                <w:iCs/>
                <w:sz w:val="20"/>
                <w:szCs w:val="20"/>
              </w:rPr>
              <w:t>Ποιες είναι οι συγκεκριμένες ανάγκες που έδωσαν το έναυσμα για</w:t>
            </w:r>
            <w:r w:rsidRPr="001061C8">
              <w:rPr>
                <w:rFonts w:ascii="Tahoma" w:hAnsi="Tahoma" w:cs="Tahoma"/>
                <w:sz w:val="20"/>
                <w:szCs w:val="20"/>
              </w:rPr>
              <w:br/>
            </w:r>
            <w:r w:rsidRPr="001061C8">
              <w:rPr>
                <w:rFonts w:ascii="Tahoma" w:hAnsi="Tahoma" w:cs="Tahoma"/>
                <w:i/>
                <w:iCs/>
                <w:sz w:val="20"/>
                <w:szCs w:val="20"/>
              </w:rPr>
              <w:t>αυτό το έργο;</w:t>
            </w:r>
          </w:p>
        </w:tc>
      </w:tr>
      <w:tr w:rsidR="001061C8" w:rsidRPr="00B102F5" w14:paraId="6A3C33A2" w14:textId="77777777" w:rsidTr="004F3941">
        <w:tc>
          <w:tcPr>
            <w:tcW w:w="3397" w:type="dxa"/>
            <w:shd w:val="clear" w:color="auto" w:fill="DEEAF6" w:themeFill="accent1" w:themeFillTint="33"/>
            <w:vAlign w:val="center"/>
          </w:tcPr>
          <w:p w14:paraId="29C111CC" w14:textId="0CEAFB11" w:rsidR="001061C8" w:rsidRPr="00B102F5" w:rsidRDefault="001061C8" w:rsidP="001061C8">
            <w:pPr>
              <w:tabs>
                <w:tab w:val="left" w:pos="2895"/>
              </w:tabs>
              <w:spacing w:before="60" w:after="60"/>
              <w:rPr>
                <w:rFonts w:ascii="Tahoma" w:hAnsi="Tahoma" w:cs="Tahoma"/>
                <w:b/>
                <w:bCs/>
                <w:sz w:val="20"/>
                <w:szCs w:val="20"/>
              </w:rPr>
            </w:pPr>
            <w:r w:rsidRPr="001061C8">
              <w:rPr>
                <w:rFonts w:ascii="Tahoma" w:hAnsi="Tahoma" w:cs="Tahoma"/>
                <w:b/>
                <w:bCs/>
                <w:sz w:val="20"/>
                <w:szCs w:val="20"/>
              </w:rPr>
              <w:t>Αναμενόμενα</w:t>
            </w:r>
            <w:r>
              <w:rPr>
                <w:rFonts w:ascii="Tahoma" w:hAnsi="Tahoma" w:cs="Tahoma"/>
                <w:b/>
                <w:bCs/>
                <w:sz w:val="20"/>
                <w:szCs w:val="20"/>
              </w:rPr>
              <w:t xml:space="preserve"> </w:t>
            </w:r>
            <w:r w:rsidRPr="001061C8">
              <w:rPr>
                <w:rFonts w:ascii="Tahoma" w:hAnsi="Tahoma" w:cs="Tahoma"/>
                <w:b/>
                <w:bCs/>
                <w:sz w:val="20"/>
                <w:szCs w:val="20"/>
              </w:rPr>
              <w:t>Αποτελέσματα</w:t>
            </w:r>
          </w:p>
        </w:tc>
        <w:tc>
          <w:tcPr>
            <w:tcW w:w="6237" w:type="dxa"/>
            <w:vAlign w:val="center"/>
          </w:tcPr>
          <w:p w14:paraId="6ED48697" w14:textId="2438752F" w:rsidR="001061C8" w:rsidRPr="00B102F5" w:rsidRDefault="001061C8" w:rsidP="001061C8">
            <w:pPr>
              <w:tabs>
                <w:tab w:val="left" w:pos="2895"/>
              </w:tabs>
              <w:spacing w:before="60" w:after="60"/>
              <w:rPr>
                <w:rFonts w:ascii="Tahoma" w:hAnsi="Tahoma" w:cs="Tahoma"/>
                <w:sz w:val="20"/>
                <w:szCs w:val="20"/>
              </w:rPr>
            </w:pPr>
            <w:r w:rsidRPr="001061C8">
              <w:rPr>
                <w:rFonts w:ascii="Tahoma" w:hAnsi="Tahoma" w:cs="Tahoma"/>
                <w:i/>
                <w:iCs/>
                <w:sz w:val="20"/>
                <w:szCs w:val="20"/>
              </w:rPr>
              <w:t>Τι περιμένετε να δημιουργήσετε μέχρι το τέλος του έργου;</w:t>
            </w:r>
          </w:p>
        </w:tc>
      </w:tr>
      <w:tr w:rsidR="001061C8" w:rsidRPr="00B102F5" w14:paraId="55A9EE2A" w14:textId="77777777" w:rsidTr="004F3941">
        <w:tc>
          <w:tcPr>
            <w:tcW w:w="3397" w:type="dxa"/>
            <w:shd w:val="clear" w:color="auto" w:fill="DEEAF6" w:themeFill="accent1" w:themeFillTint="33"/>
            <w:vAlign w:val="center"/>
          </w:tcPr>
          <w:p w14:paraId="5662F7D6" w14:textId="044DFB33" w:rsidR="001061C8" w:rsidRPr="00B102F5" w:rsidRDefault="00132995" w:rsidP="00132995">
            <w:pPr>
              <w:tabs>
                <w:tab w:val="left" w:pos="2895"/>
              </w:tabs>
              <w:spacing w:before="60" w:after="60"/>
              <w:rPr>
                <w:rFonts w:ascii="Tahoma" w:hAnsi="Tahoma" w:cs="Tahoma"/>
                <w:b/>
                <w:bCs/>
                <w:sz w:val="20"/>
                <w:szCs w:val="20"/>
              </w:rPr>
            </w:pPr>
            <w:r w:rsidRPr="00132995">
              <w:rPr>
                <w:rFonts w:ascii="Tahoma" w:hAnsi="Tahoma" w:cs="Tahoma"/>
                <w:b/>
                <w:bCs/>
                <w:sz w:val="20"/>
                <w:szCs w:val="20"/>
              </w:rPr>
              <w:t>Μέτρα μεγιστοποίησης</w:t>
            </w:r>
            <w:r>
              <w:rPr>
                <w:rFonts w:ascii="Tahoma" w:hAnsi="Tahoma" w:cs="Tahoma"/>
                <w:b/>
                <w:bCs/>
                <w:sz w:val="20"/>
                <w:szCs w:val="20"/>
              </w:rPr>
              <w:t xml:space="preserve"> </w:t>
            </w:r>
            <w:r w:rsidRPr="00132995">
              <w:rPr>
                <w:rFonts w:ascii="Tahoma" w:hAnsi="Tahoma" w:cs="Tahoma"/>
                <w:b/>
                <w:bCs/>
                <w:sz w:val="20"/>
                <w:szCs w:val="20"/>
              </w:rPr>
              <w:t>των αποτελεσμάτων</w:t>
            </w:r>
            <w:r>
              <w:rPr>
                <w:rFonts w:ascii="Tahoma" w:hAnsi="Tahoma" w:cs="Tahoma"/>
                <w:b/>
                <w:bCs/>
                <w:sz w:val="20"/>
                <w:szCs w:val="20"/>
              </w:rPr>
              <w:t xml:space="preserve"> </w:t>
            </w:r>
            <w:r w:rsidRPr="00132995">
              <w:rPr>
                <w:rFonts w:ascii="Tahoma" w:hAnsi="Tahoma" w:cs="Tahoma"/>
                <w:b/>
                <w:bCs/>
                <w:sz w:val="20"/>
                <w:szCs w:val="20"/>
              </w:rPr>
              <w:t>(Διάδοση, Αξιοποίηση και</w:t>
            </w:r>
            <w:r>
              <w:rPr>
                <w:rFonts w:ascii="Tahoma" w:hAnsi="Tahoma" w:cs="Tahoma"/>
                <w:b/>
                <w:bCs/>
                <w:sz w:val="20"/>
                <w:szCs w:val="20"/>
              </w:rPr>
              <w:t xml:space="preserve"> </w:t>
            </w:r>
            <w:r w:rsidRPr="00132995">
              <w:rPr>
                <w:rFonts w:ascii="Tahoma" w:hAnsi="Tahoma" w:cs="Tahoma"/>
                <w:b/>
                <w:bCs/>
                <w:sz w:val="20"/>
                <w:szCs w:val="20"/>
              </w:rPr>
              <w:t>Επικοινωνία)</w:t>
            </w:r>
          </w:p>
        </w:tc>
        <w:tc>
          <w:tcPr>
            <w:tcW w:w="6237" w:type="dxa"/>
            <w:vAlign w:val="center"/>
          </w:tcPr>
          <w:p w14:paraId="2DCABC63" w14:textId="3298F5A4" w:rsidR="001061C8" w:rsidRPr="00B102F5" w:rsidRDefault="00132995" w:rsidP="00132995">
            <w:pPr>
              <w:tabs>
                <w:tab w:val="left" w:pos="2895"/>
              </w:tabs>
              <w:spacing w:before="60" w:after="60"/>
              <w:rPr>
                <w:rFonts w:ascii="Tahoma" w:hAnsi="Tahoma" w:cs="Tahoma"/>
                <w:sz w:val="20"/>
                <w:szCs w:val="20"/>
              </w:rPr>
            </w:pPr>
            <w:r w:rsidRPr="00132995">
              <w:rPr>
                <w:rFonts w:ascii="Tahoma" w:hAnsi="Tahoma" w:cs="Tahoma"/>
                <w:i/>
                <w:iCs/>
                <w:sz w:val="20"/>
                <w:szCs w:val="20"/>
              </w:rPr>
              <w:t>Ποια μέτρα διάδοσης, αξιοποίησης και επικοινωνίας θα εφαρμόσετε</w:t>
            </w:r>
            <w:r w:rsidRPr="00132995">
              <w:rPr>
                <w:rFonts w:ascii="Tahoma" w:hAnsi="Tahoma" w:cs="Tahoma"/>
                <w:sz w:val="20"/>
                <w:szCs w:val="20"/>
              </w:rPr>
              <w:br/>
            </w:r>
            <w:r w:rsidRPr="00132995">
              <w:rPr>
                <w:rFonts w:ascii="Tahoma" w:hAnsi="Tahoma" w:cs="Tahoma"/>
                <w:i/>
                <w:iCs/>
                <w:sz w:val="20"/>
                <w:szCs w:val="20"/>
              </w:rPr>
              <w:t>στα αποτελέσματα;</w:t>
            </w:r>
          </w:p>
        </w:tc>
      </w:tr>
      <w:tr w:rsidR="001061C8" w:rsidRPr="00B102F5" w14:paraId="00471AFD" w14:textId="77777777" w:rsidTr="004F3941">
        <w:tc>
          <w:tcPr>
            <w:tcW w:w="3397" w:type="dxa"/>
            <w:shd w:val="clear" w:color="auto" w:fill="DEEAF6" w:themeFill="accent1" w:themeFillTint="33"/>
            <w:vAlign w:val="center"/>
          </w:tcPr>
          <w:p w14:paraId="59EFFEEE" w14:textId="7E802665" w:rsidR="001061C8" w:rsidRPr="00B102F5" w:rsidRDefault="00132995" w:rsidP="00132995">
            <w:pPr>
              <w:tabs>
                <w:tab w:val="left" w:pos="2895"/>
              </w:tabs>
              <w:spacing w:before="60" w:after="60"/>
              <w:rPr>
                <w:rFonts w:ascii="Tahoma" w:hAnsi="Tahoma" w:cs="Tahoma"/>
                <w:b/>
                <w:bCs/>
                <w:sz w:val="20"/>
                <w:szCs w:val="20"/>
              </w:rPr>
            </w:pPr>
            <w:r w:rsidRPr="00132995">
              <w:rPr>
                <w:rFonts w:ascii="Tahoma" w:hAnsi="Tahoma" w:cs="Tahoma"/>
                <w:b/>
                <w:bCs/>
                <w:sz w:val="20"/>
                <w:szCs w:val="20"/>
              </w:rPr>
              <w:t>Ομάδες Στόχοι /</w:t>
            </w:r>
            <w:r>
              <w:rPr>
                <w:rFonts w:ascii="Tahoma" w:hAnsi="Tahoma" w:cs="Tahoma"/>
                <w:b/>
                <w:bCs/>
                <w:sz w:val="20"/>
                <w:szCs w:val="20"/>
              </w:rPr>
              <w:t xml:space="preserve"> </w:t>
            </w:r>
            <w:r w:rsidRPr="00132995">
              <w:rPr>
                <w:rFonts w:ascii="Tahoma" w:hAnsi="Tahoma" w:cs="Tahoma"/>
                <w:b/>
                <w:bCs/>
                <w:sz w:val="20"/>
                <w:szCs w:val="20"/>
              </w:rPr>
              <w:t>Ωφελούμενοι</w:t>
            </w:r>
          </w:p>
        </w:tc>
        <w:tc>
          <w:tcPr>
            <w:tcW w:w="6237" w:type="dxa"/>
            <w:vAlign w:val="center"/>
          </w:tcPr>
          <w:p w14:paraId="7DC9FB4B" w14:textId="77777777" w:rsidR="001061C8" w:rsidRDefault="00132995" w:rsidP="00132995">
            <w:pPr>
              <w:tabs>
                <w:tab w:val="left" w:pos="2895"/>
              </w:tabs>
              <w:spacing w:before="60" w:after="60"/>
              <w:rPr>
                <w:rFonts w:ascii="Tahoma" w:hAnsi="Tahoma" w:cs="Tahoma"/>
                <w:i/>
                <w:iCs/>
                <w:sz w:val="20"/>
                <w:szCs w:val="20"/>
              </w:rPr>
            </w:pPr>
            <w:r w:rsidRPr="00132995">
              <w:rPr>
                <w:rFonts w:ascii="Tahoma" w:hAnsi="Tahoma" w:cs="Tahoma"/>
                <w:i/>
                <w:iCs/>
                <w:sz w:val="20"/>
                <w:szCs w:val="20"/>
              </w:rPr>
              <w:t>Ποιος θα χρησιμοποιήσει τα αποτελέσματα του έργου;</w:t>
            </w:r>
          </w:p>
          <w:p w14:paraId="6713DE61" w14:textId="6837020F" w:rsidR="00132995" w:rsidRPr="00B102F5" w:rsidRDefault="00132995" w:rsidP="00132995">
            <w:pPr>
              <w:tabs>
                <w:tab w:val="left" w:pos="2895"/>
              </w:tabs>
              <w:spacing w:before="60" w:after="60"/>
              <w:rPr>
                <w:rFonts w:ascii="Tahoma" w:hAnsi="Tahoma" w:cs="Tahoma"/>
                <w:sz w:val="20"/>
                <w:szCs w:val="20"/>
              </w:rPr>
            </w:pPr>
            <w:r w:rsidRPr="00132995">
              <w:rPr>
                <w:rFonts w:ascii="Tahoma" w:hAnsi="Tahoma" w:cs="Tahoma"/>
                <w:i/>
                <w:iCs/>
                <w:sz w:val="20"/>
                <w:szCs w:val="20"/>
              </w:rPr>
              <w:t>Ποιος θα ωφεληθεί από τα αποτελέσματα του έργου;</w:t>
            </w:r>
          </w:p>
        </w:tc>
      </w:tr>
      <w:tr w:rsidR="001061C8" w:rsidRPr="00B102F5" w14:paraId="3B132CA8" w14:textId="77777777" w:rsidTr="004F3941">
        <w:tc>
          <w:tcPr>
            <w:tcW w:w="3397" w:type="dxa"/>
            <w:shd w:val="clear" w:color="auto" w:fill="DEEAF6" w:themeFill="accent1" w:themeFillTint="33"/>
            <w:vAlign w:val="center"/>
          </w:tcPr>
          <w:p w14:paraId="557C99CE" w14:textId="32A22BEF" w:rsidR="001061C8" w:rsidRPr="00B102F5" w:rsidRDefault="00132995" w:rsidP="00132995">
            <w:pPr>
              <w:tabs>
                <w:tab w:val="left" w:pos="2895"/>
              </w:tabs>
              <w:spacing w:before="60" w:after="60"/>
              <w:rPr>
                <w:rFonts w:ascii="Tahoma" w:hAnsi="Tahoma" w:cs="Tahoma"/>
                <w:b/>
                <w:bCs/>
                <w:sz w:val="20"/>
                <w:szCs w:val="20"/>
              </w:rPr>
            </w:pPr>
            <w:r w:rsidRPr="00132995">
              <w:rPr>
                <w:rFonts w:ascii="Tahoma" w:hAnsi="Tahoma" w:cs="Tahoma"/>
                <w:b/>
                <w:bCs/>
                <w:sz w:val="20"/>
                <w:szCs w:val="20"/>
              </w:rPr>
              <w:t>Αντίκτυπος</w:t>
            </w:r>
          </w:p>
        </w:tc>
        <w:tc>
          <w:tcPr>
            <w:tcW w:w="6237" w:type="dxa"/>
            <w:vAlign w:val="center"/>
          </w:tcPr>
          <w:p w14:paraId="282553F9" w14:textId="3B480772" w:rsidR="001061C8" w:rsidRPr="00B102F5" w:rsidRDefault="00132995" w:rsidP="00132995">
            <w:pPr>
              <w:tabs>
                <w:tab w:val="left" w:pos="2895"/>
              </w:tabs>
              <w:spacing w:before="60" w:after="60"/>
              <w:jc w:val="both"/>
              <w:rPr>
                <w:rFonts w:ascii="Tahoma" w:hAnsi="Tahoma" w:cs="Tahoma"/>
                <w:sz w:val="20"/>
                <w:szCs w:val="20"/>
              </w:rPr>
            </w:pPr>
            <w:r w:rsidRPr="00132995">
              <w:rPr>
                <w:rFonts w:ascii="Tahoma" w:hAnsi="Tahoma" w:cs="Tahoma"/>
                <w:i/>
                <w:iCs/>
                <w:sz w:val="20"/>
                <w:szCs w:val="20"/>
              </w:rPr>
              <w:t>Ποια αλλαγή αναμένετε να δείτε μετά την επιτυχή διάδοση και</w:t>
            </w:r>
            <w:r w:rsidRPr="00132995">
              <w:rPr>
                <w:rFonts w:ascii="Tahoma" w:hAnsi="Tahoma" w:cs="Tahoma"/>
                <w:sz w:val="20"/>
                <w:szCs w:val="20"/>
              </w:rPr>
              <w:br/>
            </w:r>
            <w:r w:rsidRPr="00132995">
              <w:rPr>
                <w:rFonts w:ascii="Tahoma" w:hAnsi="Tahoma" w:cs="Tahoma"/>
                <w:i/>
                <w:iCs/>
                <w:sz w:val="20"/>
                <w:szCs w:val="20"/>
              </w:rPr>
              <w:t>αξιοποίηση των αποτελεσμάτων του έργου στους ωφελούμενους;</w:t>
            </w:r>
          </w:p>
        </w:tc>
      </w:tr>
      <w:tr w:rsidR="00132995" w:rsidRPr="00B102F5" w14:paraId="4DF63B89" w14:textId="77777777" w:rsidTr="004F3941">
        <w:tc>
          <w:tcPr>
            <w:tcW w:w="3397" w:type="dxa"/>
            <w:shd w:val="clear" w:color="auto" w:fill="DEEAF6" w:themeFill="accent1" w:themeFillTint="33"/>
            <w:vAlign w:val="center"/>
          </w:tcPr>
          <w:p w14:paraId="6726BB95" w14:textId="2868E28F" w:rsidR="00132995" w:rsidRPr="00132995" w:rsidRDefault="00132995" w:rsidP="00132995">
            <w:pPr>
              <w:tabs>
                <w:tab w:val="left" w:pos="2895"/>
              </w:tabs>
              <w:spacing w:before="60" w:after="60"/>
              <w:rPr>
                <w:rFonts w:ascii="Tahoma" w:hAnsi="Tahoma" w:cs="Tahoma"/>
                <w:b/>
                <w:bCs/>
                <w:sz w:val="20"/>
                <w:szCs w:val="20"/>
              </w:rPr>
            </w:pPr>
            <w:r w:rsidRPr="00132995">
              <w:rPr>
                <w:rFonts w:ascii="Tahoma" w:hAnsi="Tahoma" w:cs="Tahoma"/>
                <w:b/>
                <w:bCs/>
                <w:sz w:val="20"/>
                <w:szCs w:val="20"/>
              </w:rPr>
              <w:lastRenderedPageBreak/>
              <w:t>Επιπτώσεις</w:t>
            </w:r>
          </w:p>
        </w:tc>
        <w:tc>
          <w:tcPr>
            <w:tcW w:w="6237" w:type="dxa"/>
            <w:vAlign w:val="center"/>
          </w:tcPr>
          <w:p w14:paraId="53F73698" w14:textId="6FF8A110" w:rsidR="00132995" w:rsidRPr="00B102F5" w:rsidRDefault="00132995" w:rsidP="00132995">
            <w:pPr>
              <w:tabs>
                <w:tab w:val="left" w:pos="2895"/>
              </w:tabs>
              <w:spacing w:before="60" w:after="60"/>
              <w:jc w:val="both"/>
              <w:rPr>
                <w:rFonts w:ascii="Tahoma" w:hAnsi="Tahoma" w:cs="Tahoma"/>
                <w:sz w:val="20"/>
                <w:szCs w:val="20"/>
              </w:rPr>
            </w:pPr>
            <w:r w:rsidRPr="00132995">
              <w:rPr>
                <w:rFonts w:ascii="Tahoma" w:hAnsi="Tahoma" w:cs="Tahoma"/>
                <w:i/>
                <w:iCs/>
                <w:sz w:val="20"/>
                <w:szCs w:val="20"/>
              </w:rPr>
              <w:t>Ποιες είναι οι αναμενόμενες ευρύτερες επιστημονικές, οικονομικές και</w:t>
            </w:r>
            <w:r>
              <w:rPr>
                <w:rFonts w:ascii="Tahoma" w:hAnsi="Tahoma" w:cs="Tahoma"/>
                <w:i/>
                <w:iCs/>
                <w:sz w:val="20"/>
                <w:szCs w:val="20"/>
              </w:rPr>
              <w:t xml:space="preserve"> </w:t>
            </w:r>
            <w:r w:rsidRPr="00132995">
              <w:rPr>
                <w:rFonts w:ascii="Tahoma" w:hAnsi="Tahoma" w:cs="Tahoma"/>
                <w:i/>
                <w:iCs/>
                <w:sz w:val="20"/>
                <w:szCs w:val="20"/>
              </w:rPr>
              <w:t xml:space="preserve">κοινωνικές επιπτώσεις του έργου που συμβάλλουν στους στόχους </w:t>
            </w:r>
            <w:r>
              <w:rPr>
                <w:rFonts w:ascii="Tahoma" w:hAnsi="Tahoma" w:cs="Tahoma"/>
                <w:i/>
                <w:iCs/>
                <w:sz w:val="20"/>
                <w:szCs w:val="20"/>
              </w:rPr>
              <w:t xml:space="preserve">της </w:t>
            </w:r>
            <w:r w:rsidRPr="00132995">
              <w:rPr>
                <w:rFonts w:ascii="Tahoma" w:hAnsi="Tahoma" w:cs="Tahoma"/>
                <w:i/>
                <w:iCs/>
                <w:sz w:val="20"/>
                <w:szCs w:val="20"/>
              </w:rPr>
              <w:t>Δράσης;</w:t>
            </w:r>
          </w:p>
        </w:tc>
      </w:tr>
    </w:tbl>
    <w:p w14:paraId="62BFA1D5" w14:textId="596D7C1E" w:rsidR="00B102F5" w:rsidRDefault="00B102F5" w:rsidP="00E30226">
      <w:pPr>
        <w:tabs>
          <w:tab w:val="left" w:pos="2895"/>
        </w:tabs>
        <w:spacing w:before="60" w:after="60"/>
        <w:rPr>
          <w:rFonts w:ascii="Tahoma" w:hAnsi="Tahoma" w:cs="Tahoma"/>
          <w:sz w:val="20"/>
          <w:szCs w:val="20"/>
        </w:rPr>
      </w:pPr>
    </w:p>
    <w:p w14:paraId="6C0BED90" w14:textId="77777777" w:rsidR="001752F5" w:rsidRPr="006E6771" w:rsidRDefault="001752F5" w:rsidP="00E30226">
      <w:pPr>
        <w:tabs>
          <w:tab w:val="left" w:pos="2895"/>
        </w:tabs>
        <w:spacing w:before="60" w:after="60"/>
        <w:rPr>
          <w:rFonts w:ascii="Tahoma" w:hAnsi="Tahoma" w:cs="Tahoma"/>
          <w:sz w:val="20"/>
          <w:szCs w:val="20"/>
        </w:rPr>
      </w:pPr>
    </w:p>
    <w:p w14:paraId="3E951F80" w14:textId="32FE1ED7" w:rsidR="00B9050C" w:rsidRDefault="00B9050C">
      <w:pPr>
        <w:widowControl/>
        <w:autoSpaceDE/>
        <w:autoSpaceDN/>
        <w:spacing w:after="160" w:line="259" w:lineRule="auto"/>
        <w:rPr>
          <w:rFonts w:ascii="Tahoma" w:hAnsi="Tahoma" w:cs="Tahoma"/>
          <w:sz w:val="20"/>
          <w:szCs w:val="20"/>
        </w:rPr>
      </w:pPr>
    </w:p>
    <w:tbl>
      <w:tblPr>
        <w:tblStyle w:val="TableGrid"/>
        <w:tblW w:w="0" w:type="auto"/>
        <w:shd w:val="clear" w:color="auto" w:fill="AEAAAA" w:themeFill="background2" w:themeFillShade="BF"/>
        <w:tblLook w:val="04A0" w:firstRow="1" w:lastRow="0" w:firstColumn="1" w:lastColumn="0" w:noHBand="0" w:noVBand="1"/>
      </w:tblPr>
      <w:tblGrid>
        <w:gridCol w:w="9622"/>
      </w:tblGrid>
      <w:tr w:rsidR="00B9050C" w:rsidRPr="00B9050C" w14:paraId="3BABAAA5" w14:textId="77777777" w:rsidTr="00B9050C">
        <w:tc>
          <w:tcPr>
            <w:tcW w:w="9622" w:type="dxa"/>
            <w:shd w:val="clear" w:color="auto" w:fill="AEAAAA" w:themeFill="background2" w:themeFillShade="BF"/>
          </w:tcPr>
          <w:p w14:paraId="06BA7F20" w14:textId="66D26988" w:rsidR="00B9050C" w:rsidRPr="004A7C31" w:rsidRDefault="00B9050C" w:rsidP="00E30226">
            <w:pPr>
              <w:tabs>
                <w:tab w:val="left" w:pos="2895"/>
              </w:tabs>
              <w:spacing w:before="60" w:after="60"/>
              <w:rPr>
                <w:rFonts w:ascii="Tahoma" w:hAnsi="Tahoma" w:cs="Tahoma"/>
                <w:b/>
                <w:bCs/>
                <w:sz w:val="20"/>
                <w:szCs w:val="20"/>
              </w:rPr>
            </w:pPr>
            <w:bookmarkStart w:id="1" w:name="_Hlk210645228"/>
            <w:r w:rsidRPr="00B9050C">
              <w:rPr>
                <w:rFonts w:ascii="Tahoma" w:hAnsi="Tahoma" w:cs="Tahoma"/>
                <w:b/>
                <w:bCs/>
                <w:sz w:val="20"/>
                <w:szCs w:val="20"/>
              </w:rPr>
              <w:t>Β – ΤΕΧΝΙΚΗ ΠΕΡΙΓΡΑΦΗ ΤΟΥ ΠΡΟΤΕΙΝΟΜΕΝΟΥ ΕΡΓΟΥ</w:t>
            </w:r>
          </w:p>
        </w:tc>
      </w:tr>
      <w:bookmarkEnd w:id="1"/>
    </w:tbl>
    <w:p w14:paraId="44FDFF6E" w14:textId="57A488C3" w:rsidR="00B102F5" w:rsidRDefault="00B102F5" w:rsidP="00E30226">
      <w:pPr>
        <w:tabs>
          <w:tab w:val="left" w:pos="2895"/>
        </w:tabs>
        <w:spacing w:before="60" w:after="60"/>
        <w:rPr>
          <w:rFonts w:ascii="Tahoma" w:hAnsi="Tahoma" w:cs="Tahoma"/>
          <w:sz w:val="20"/>
          <w:szCs w:val="20"/>
        </w:rPr>
      </w:pPr>
    </w:p>
    <w:p w14:paraId="5E1F7788" w14:textId="78397C50" w:rsidR="00B9050C" w:rsidRDefault="00B9050C" w:rsidP="00E30226">
      <w:pPr>
        <w:tabs>
          <w:tab w:val="left" w:pos="2895"/>
        </w:tabs>
        <w:spacing w:before="60" w:after="60"/>
        <w:rPr>
          <w:rFonts w:ascii="Tahoma" w:hAnsi="Tahoma" w:cs="Tahoma"/>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B9050C" w:rsidRPr="00B9050C" w14:paraId="28132ABB" w14:textId="77777777" w:rsidTr="00BE6269">
        <w:tc>
          <w:tcPr>
            <w:tcW w:w="9634" w:type="dxa"/>
            <w:shd w:val="clear" w:color="auto" w:fill="D0CECE" w:themeFill="background2" w:themeFillShade="E6"/>
          </w:tcPr>
          <w:p w14:paraId="51B501CE" w14:textId="553DAB36" w:rsidR="00B9050C" w:rsidRPr="00B9050C" w:rsidRDefault="007C7860" w:rsidP="00B9050C">
            <w:pPr>
              <w:widowControl/>
              <w:autoSpaceDE/>
              <w:autoSpaceDN/>
              <w:outlineLvl w:val="1"/>
              <w:rPr>
                <w:rFonts w:ascii="Times New Roman" w:eastAsia="Times New Roman" w:hAnsi="Times New Roman" w:cs="Times New Roman"/>
                <w:b/>
                <w:bCs/>
                <w:iCs/>
                <w:lang w:eastAsia="el-GR"/>
              </w:rPr>
            </w:pPr>
            <w:bookmarkStart w:id="2" w:name="_Toc127961794"/>
            <w:bookmarkStart w:id="3" w:name="_Toc195186769"/>
            <w:bookmarkStart w:id="4" w:name="_Toc195186803"/>
            <w:r>
              <w:rPr>
                <w:rFonts w:ascii="Times New Roman" w:eastAsia="Times New Roman" w:hAnsi="Times New Roman" w:cs="Times New Roman"/>
                <w:b/>
                <w:bCs/>
                <w:iCs/>
                <w:lang w:eastAsia="el-GR"/>
              </w:rPr>
              <w:t xml:space="preserve">Ομάδα </w:t>
            </w:r>
            <w:r w:rsidR="00B9050C" w:rsidRPr="00B9050C">
              <w:rPr>
                <w:rFonts w:ascii="Times New Roman" w:eastAsia="Times New Roman" w:hAnsi="Times New Roman" w:cs="Times New Roman"/>
                <w:b/>
                <w:bCs/>
                <w:iCs/>
                <w:lang w:eastAsia="el-GR"/>
              </w:rPr>
              <w:t>Β1</w:t>
            </w:r>
            <w:r>
              <w:rPr>
                <w:rFonts w:ascii="Times New Roman" w:eastAsia="Times New Roman" w:hAnsi="Times New Roman" w:cs="Times New Roman"/>
                <w:b/>
                <w:bCs/>
                <w:iCs/>
                <w:lang w:eastAsia="el-GR"/>
              </w:rPr>
              <w:t>:</w:t>
            </w:r>
            <w:r w:rsidR="00B9050C" w:rsidRPr="00B9050C">
              <w:rPr>
                <w:rFonts w:ascii="Times New Roman" w:eastAsia="Times New Roman" w:hAnsi="Times New Roman" w:cs="Times New Roman"/>
                <w:b/>
                <w:bCs/>
                <w:iCs/>
                <w:lang w:eastAsia="el-GR"/>
              </w:rPr>
              <w:t xml:space="preserve"> Επιστημονική και τεχνική αρτιότητα </w:t>
            </w:r>
            <w:bookmarkEnd w:id="2"/>
            <w:bookmarkEnd w:id="3"/>
            <w:bookmarkEnd w:id="4"/>
            <w:r>
              <w:rPr>
                <w:rFonts w:ascii="Times New Roman" w:eastAsia="Times New Roman" w:hAnsi="Times New Roman" w:cs="Times New Roman"/>
                <w:b/>
                <w:bCs/>
                <w:iCs/>
                <w:lang w:eastAsia="el-GR"/>
              </w:rPr>
              <w:t>του προτεινόμενου έργου</w:t>
            </w:r>
          </w:p>
        </w:tc>
      </w:tr>
      <w:tr w:rsidR="00B9050C" w:rsidRPr="00B9050C" w14:paraId="104E19A1" w14:textId="77777777" w:rsidTr="00B9050C">
        <w:tc>
          <w:tcPr>
            <w:tcW w:w="9634" w:type="dxa"/>
          </w:tcPr>
          <w:p w14:paraId="025B1B2F" w14:textId="77777777" w:rsidR="00B9050C" w:rsidRPr="00B9050C" w:rsidRDefault="00B9050C" w:rsidP="00B9050C">
            <w:pPr>
              <w:widowControl/>
              <w:autoSpaceDE/>
              <w:autoSpaceDN/>
              <w:rPr>
                <w:rFonts w:ascii="Times New Roman" w:eastAsia="Times New Roman" w:hAnsi="Times New Roman" w:cs="Times New Roman"/>
                <w:lang w:eastAsia="el-GR"/>
              </w:rPr>
            </w:pPr>
            <w:r w:rsidRPr="00B9050C">
              <w:rPr>
                <w:rFonts w:ascii="Times New Roman" w:eastAsia="Times New Roman" w:hAnsi="Times New Roman" w:cs="Times New Roman"/>
                <w:lang w:eastAsia="el-GR"/>
              </w:rPr>
              <w:t>Αξιολογούνται τα εξής:</w:t>
            </w:r>
          </w:p>
          <w:p w14:paraId="7C2E85FB" w14:textId="77777777" w:rsidR="00B9050C" w:rsidRPr="00C963BC" w:rsidRDefault="00B9050C" w:rsidP="00B9050C">
            <w:pPr>
              <w:widowControl/>
              <w:numPr>
                <w:ilvl w:val="0"/>
                <w:numId w:val="58"/>
              </w:numPr>
              <w:autoSpaceDE/>
              <w:autoSpaceDN/>
              <w:ind w:left="426"/>
              <w:jc w:val="both"/>
              <w:rPr>
                <w:rFonts w:ascii="Times New Roman" w:eastAsia="Times New Roman" w:hAnsi="Times New Roman" w:cs="Times New Roman"/>
                <w:lang w:eastAsia="el-GR"/>
              </w:rPr>
            </w:pPr>
            <w:r w:rsidRPr="00C963BC">
              <w:rPr>
                <w:rFonts w:ascii="Times New Roman" w:eastAsia="Times New Roman" w:hAnsi="Times New Roman" w:cs="Times New Roman"/>
                <w:lang w:eastAsia="el-GR"/>
              </w:rPr>
              <w:t>Σαφήνεια και συνάφεια των στόχων του έργου, σε ποιο βαθμό το έργο είναι φιλόδοξο και στην αιχμή της τεχνολογίας.</w:t>
            </w:r>
          </w:p>
          <w:p w14:paraId="1FD6D8F6" w14:textId="39DE1A1F" w:rsidR="00B9050C" w:rsidRPr="00C963BC" w:rsidRDefault="00B9050C" w:rsidP="001E21D4">
            <w:pPr>
              <w:widowControl/>
              <w:numPr>
                <w:ilvl w:val="0"/>
                <w:numId w:val="58"/>
              </w:numPr>
              <w:autoSpaceDE/>
              <w:autoSpaceDN/>
              <w:ind w:left="426"/>
              <w:jc w:val="both"/>
              <w:rPr>
                <w:rFonts w:ascii="Times New Roman" w:eastAsia="Times New Roman" w:hAnsi="Times New Roman" w:cs="Times New Roman"/>
                <w:lang w:eastAsia="el-GR"/>
              </w:rPr>
            </w:pPr>
            <w:r w:rsidRPr="00C963BC">
              <w:rPr>
                <w:rFonts w:ascii="Times New Roman" w:eastAsia="Times New Roman" w:hAnsi="Times New Roman" w:cs="Times New Roman"/>
                <w:lang w:eastAsia="el-GR"/>
              </w:rPr>
              <w:t xml:space="preserve">Αξιοπιστία και καταλληλότητα της προτεινόμενης ερευνητικής προσέγγισης, ορθότητα των επιστημονικών αρχών και διεπιστημονικότητα. </w:t>
            </w:r>
          </w:p>
        </w:tc>
      </w:tr>
      <w:tr w:rsidR="00B9050C" w:rsidRPr="002E1304" w14:paraId="0E659DFB" w14:textId="77777777" w:rsidTr="00B9050C">
        <w:tc>
          <w:tcPr>
            <w:tcW w:w="9634" w:type="dxa"/>
          </w:tcPr>
          <w:p w14:paraId="1F39FB2D" w14:textId="79E7ABFC" w:rsidR="00B9050C" w:rsidRPr="002E1304" w:rsidRDefault="00B9050C" w:rsidP="00B9050C">
            <w:pPr>
              <w:widowControl/>
              <w:autoSpaceDE/>
              <w:autoSpaceDN/>
              <w:rPr>
                <w:rFonts w:ascii="Times New Roman" w:eastAsia="Times New Roman" w:hAnsi="Times New Roman" w:cs="Times New Roman"/>
                <w:b/>
                <w:bCs/>
                <w:lang w:eastAsia="el-GR"/>
              </w:rPr>
            </w:pPr>
            <w:r w:rsidRPr="002E1304">
              <w:rPr>
                <w:rFonts w:ascii="Times New Roman" w:eastAsia="Times New Roman" w:hAnsi="Times New Roman" w:cs="Times New Roman"/>
                <w:b/>
                <w:bCs/>
                <w:lang w:eastAsia="el-GR"/>
              </w:rPr>
              <w:t xml:space="preserve">Β1.1 </w:t>
            </w:r>
            <w:r w:rsidR="007C7860" w:rsidRPr="002E1304">
              <w:rPr>
                <w:rFonts w:ascii="Times New Roman" w:eastAsia="Times New Roman" w:hAnsi="Times New Roman" w:cs="Times New Roman"/>
                <w:b/>
                <w:bCs/>
                <w:lang w:eastAsia="el-GR"/>
              </w:rPr>
              <w:t>Βασιμότητα της ιδέας και η ποιότητα και σαφήνεια των στόχων του προτεινόμενου έργου.</w:t>
            </w:r>
          </w:p>
        </w:tc>
      </w:tr>
      <w:tr w:rsidR="00B9050C" w:rsidRPr="00B9050C" w14:paraId="6336B81E" w14:textId="77777777" w:rsidTr="00B9050C">
        <w:tc>
          <w:tcPr>
            <w:tcW w:w="9634" w:type="dxa"/>
          </w:tcPr>
          <w:p w14:paraId="0AD985DB" w14:textId="77777777" w:rsidR="00B9050C" w:rsidRDefault="007C7860" w:rsidP="007C7860">
            <w:pPr>
              <w:widowControl/>
              <w:autoSpaceDE/>
              <w:autoSpaceDN/>
              <w:jc w:val="both"/>
              <w:rPr>
                <w:rFonts w:ascii="Times New Roman" w:eastAsia="Times New Roman" w:hAnsi="Times New Roman" w:cs="Times New Roman"/>
                <w:lang w:eastAsia="el-GR"/>
              </w:rPr>
            </w:pPr>
            <w:r w:rsidRPr="007C7860">
              <w:rPr>
                <w:rFonts w:ascii="Times New Roman" w:eastAsia="Times New Roman" w:hAnsi="Times New Roman" w:cs="Times New Roman"/>
                <w:lang w:eastAsia="el-GR"/>
              </w:rPr>
              <w:t>Εξετάζεται η βασιμότητα της ιδέας και η ποιότητα και σαφήνεια/τεκμηρίωση των στόχων</w:t>
            </w:r>
            <w:r>
              <w:rPr>
                <w:rFonts w:ascii="Times New Roman" w:eastAsia="Times New Roman" w:hAnsi="Times New Roman" w:cs="Times New Roman"/>
                <w:lang w:eastAsia="el-GR"/>
              </w:rPr>
              <w:t>/φιλοδοξιών</w:t>
            </w:r>
            <w:r w:rsidRPr="007C7860">
              <w:rPr>
                <w:rFonts w:ascii="Times New Roman" w:eastAsia="Times New Roman" w:hAnsi="Times New Roman" w:cs="Times New Roman"/>
                <w:lang w:eastAsia="el-GR"/>
              </w:rPr>
              <w:t xml:space="preserve"> του</w:t>
            </w:r>
            <w:r w:rsidRPr="007C7860">
              <w:rPr>
                <w:rFonts w:ascii="Times New Roman" w:eastAsia="Times New Roman" w:hAnsi="Times New Roman" w:cs="Times New Roman"/>
                <w:lang w:eastAsia="el-GR"/>
              </w:rPr>
              <w:br/>
              <w:t>προτεινόμενου έργου.</w:t>
            </w:r>
          </w:p>
          <w:p w14:paraId="127E1263" w14:textId="77777777" w:rsidR="007C7860" w:rsidRDefault="007C7860" w:rsidP="007C7860">
            <w:pPr>
              <w:widowControl/>
              <w:autoSpaceDE/>
              <w:autoSpaceDN/>
              <w:jc w:val="both"/>
              <w:rPr>
                <w:rFonts w:ascii="Times New Roman" w:eastAsia="Times New Roman" w:hAnsi="Times New Roman" w:cs="Times New Roman"/>
                <w:lang w:eastAsia="el-GR"/>
              </w:rPr>
            </w:pPr>
          </w:p>
          <w:p w14:paraId="0B5BEAE6" w14:textId="69972408" w:rsidR="007C7860" w:rsidRPr="007C7860" w:rsidRDefault="007C7860" w:rsidP="007C7860">
            <w:pPr>
              <w:pStyle w:val="ListParagraph"/>
              <w:widowControl/>
              <w:numPr>
                <w:ilvl w:val="0"/>
                <w:numId w:val="57"/>
              </w:numPr>
              <w:autoSpaceDE/>
              <w:autoSpaceDN/>
              <w:rPr>
                <w:rFonts w:ascii="Times New Roman" w:eastAsia="Times New Roman" w:hAnsi="Times New Roman" w:cs="Times New Roman"/>
                <w:lang w:eastAsia="el-GR"/>
              </w:rPr>
            </w:pPr>
            <w:r w:rsidRPr="007C7860">
              <w:rPr>
                <w:rFonts w:ascii="Times New Roman" w:eastAsia="Times New Roman" w:hAnsi="Times New Roman" w:cs="Times New Roman"/>
                <w:lang w:eastAsia="el-GR"/>
              </w:rPr>
              <w:t>Περιγράψτε τους επιστημονικούς και τεχνολογικούς στόχους του προτεινόμενου έργου και τα</w:t>
            </w:r>
            <w:r w:rsidRPr="007C7860">
              <w:rPr>
                <w:rFonts w:ascii="Times New Roman" w:eastAsia="Times New Roman" w:hAnsi="Times New Roman" w:cs="Times New Roman"/>
                <w:lang w:eastAsia="el-GR"/>
              </w:rPr>
              <w:br/>
              <w:t>αναμενόμενα αποτελέσματα με ποσοτικοποιημένο τρόπο, αιτιολογώντας τη συμβατότητά τους με τους</w:t>
            </w:r>
            <w:r w:rsidRPr="007C7860">
              <w:rPr>
                <w:rFonts w:ascii="Times New Roman" w:eastAsia="Times New Roman" w:hAnsi="Times New Roman" w:cs="Times New Roman"/>
                <w:lang w:eastAsia="el-GR"/>
              </w:rPr>
              <w:br/>
              <w:t>στόχους του Προγράμματος και της Πρόσκλησης.</w:t>
            </w:r>
          </w:p>
          <w:p w14:paraId="5BDAD6E9" w14:textId="2E78A809" w:rsidR="007C7860" w:rsidRDefault="007C7860" w:rsidP="007C7860">
            <w:pPr>
              <w:pStyle w:val="ListParagraph"/>
              <w:widowControl/>
              <w:numPr>
                <w:ilvl w:val="0"/>
                <w:numId w:val="57"/>
              </w:numPr>
              <w:autoSpaceDE/>
              <w:autoSpaceDN/>
              <w:rPr>
                <w:rFonts w:ascii="Times New Roman" w:eastAsia="Times New Roman" w:hAnsi="Times New Roman" w:cs="Times New Roman"/>
                <w:lang w:eastAsia="el-GR"/>
              </w:rPr>
            </w:pPr>
            <w:r w:rsidRPr="007C7860">
              <w:rPr>
                <w:rFonts w:ascii="Times New Roman" w:eastAsia="Times New Roman" w:hAnsi="Times New Roman" w:cs="Times New Roman"/>
                <w:lang w:eastAsia="el-GR"/>
              </w:rPr>
              <w:t>Αιτιολογήστε την επιλογή της συγκεκριμένης προτεραιότητας της ΠΕ-ΕΣΕΕ.</w:t>
            </w:r>
          </w:p>
          <w:p w14:paraId="65D31A4A" w14:textId="4363237B" w:rsidR="007C7860" w:rsidRDefault="007C7860" w:rsidP="007C7860">
            <w:pPr>
              <w:pStyle w:val="ListParagraph"/>
              <w:widowControl/>
              <w:numPr>
                <w:ilvl w:val="0"/>
                <w:numId w:val="57"/>
              </w:numPr>
              <w:autoSpaceDE/>
              <w:autoSpaceDN/>
              <w:rPr>
                <w:rFonts w:ascii="Times New Roman" w:eastAsia="Times New Roman" w:hAnsi="Times New Roman" w:cs="Times New Roman"/>
                <w:lang w:eastAsia="el-GR"/>
              </w:rPr>
            </w:pPr>
            <w:r>
              <w:rPr>
                <w:rFonts w:ascii="Times New Roman" w:eastAsia="Times New Roman" w:hAnsi="Times New Roman" w:cs="Times New Roman"/>
                <w:lang w:eastAsia="el-GR"/>
              </w:rPr>
              <w:t>Περιγράψτε το πρόβλημα</w:t>
            </w:r>
            <w:r w:rsidR="00B46071">
              <w:rPr>
                <w:rFonts w:ascii="Times New Roman" w:eastAsia="Times New Roman" w:hAnsi="Times New Roman" w:cs="Times New Roman"/>
                <w:lang w:eastAsia="el-GR"/>
              </w:rPr>
              <w:t>/ανάγκη</w:t>
            </w:r>
            <w:r>
              <w:rPr>
                <w:rFonts w:ascii="Times New Roman" w:eastAsia="Times New Roman" w:hAnsi="Times New Roman" w:cs="Times New Roman"/>
                <w:lang w:eastAsia="el-GR"/>
              </w:rPr>
              <w:t xml:space="preserve"> που πρέπει να επιλυθεί</w:t>
            </w:r>
            <w:r w:rsidR="00B46071">
              <w:rPr>
                <w:rFonts w:ascii="Times New Roman" w:eastAsia="Times New Roman" w:hAnsi="Times New Roman" w:cs="Times New Roman"/>
                <w:lang w:eastAsia="el-GR"/>
              </w:rPr>
              <w:t>/καλυφθεί</w:t>
            </w:r>
            <w:r>
              <w:rPr>
                <w:rFonts w:ascii="Times New Roman" w:eastAsia="Times New Roman" w:hAnsi="Times New Roman" w:cs="Times New Roman"/>
                <w:lang w:eastAsia="el-GR"/>
              </w:rPr>
              <w:t xml:space="preserve"> και την καινοτομική λύση που προτείνετε.</w:t>
            </w:r>
          </w:p>
          <w:p w14:paraId="3A217206" w14:textId="3CA40CE5" w:rsidR="007C7860" w:rsidRDefault="007C7860" w:rsidP="007C7860">
            <w:pPr>
              <w:pStyle w:val="ListParagraph"/>
              <w:widowControl/>
              <w:numPr>
                <w:ilvl w:val="0"/>
                <w:numId w:val="57"/>
              </w:numPr>
              <w:autoSpaceDE/>
              <w:autoSpaceDN/>
              <w:rPr>
                <w:rFonts w:ascii="Times New Roman" w:eastAsia="Times New Roman" w:hAnsi="Times New Roman" w:cs="Times New Roman"/>
                <w:lang w:eastAsia="el-GR"/>
              </w:rPr>
            </w:pPr>
            <w:r>
              <w:rPr>
                <w:rFonts w:ascii="Times New Roman" w:eastAsia="Times New Roman" w:hAnsi="Times New Roman" w:cs="Times New Roman"/>
                <w:lang w:eastAsia="el-GR"/>
              </w:rPr>
              <w:t xml:space="preserve">Εξηγήστε τους λόγους για τους οποίους </w:t>
            </w:r>
            <w:r w:rsidRPr="007C7860">
              <w:rPr>
                <w:rFonts w:ascii="Times New Roman" w:eastAsia="Times New Roman" w:hAnsi="Times New Roman" w:cs="Times New Roman"/>
                <w:lang w:eastAsia="el-GR"/>
              </w:rPr>
              <w:t xml:space="preserve">αξίζει να επενδυθεί χρόνος και </w:t>
            </w:r>
            <w:r>
              <w:rPr>
                <w:rFonts w:ascii="Times New Roman" w:eastAsia="Times New Roman" w:hAnsi="Times New Roman" w:cs="Times New Roman"/>
                <w:lang w:eastAsia="el-GR"/>
              </w:rPr>
              <w:t>οικονομικοί πόροι</w:t>
            </w:r>
            <w:r w:rsidRPr="007C7860">
              <w:rPr>
                <w:rFonts w:ascii="Times New Roman" w:eastAsia="Times New Roman" w:hAnsi="Times New Roman" w:cs="Times New Roman"/>
                <w:lang w:eastAsia="el-GR"/>
              </w:rPr>
              <w:t xml:space="preserve"> για την υλοποίηση </w:t>
            </w:r>
            <w:r>
              <w:rPr>
                <w:rFonts w:ascii="Times New Roman" w:eastAsia="Times New Roman" w:hAnsi="Times New Roman" w:cs="Times New Roman"/>
                <w:lang w:eastAsia="el-GR"/>
              </w:rPr>
              <w:t xml:space="preserve">της </w:t>
            </w:r>
            <w:r w:rsidRPr="007C7860">
              <w:rPr>
                <w:rFonts w:ascii="Times New Roman" w:eastAsia="Times New Roman" w:hAnsi="Times New Roman" w:cs="Times New Roman"/>
                <w:lang w:eastAsia="el-GR"/>
              </w:rPr>
              <w:t>ερευνητικής πρότασης.</w:t>
            </w:r>
          </w:p>
          <w:p w14:paraId="58417BC9" w14:textId="0312FE36" w:rsidR="007C7860" w:rsidRPr="00C963BC" w:rsidRDefault="005D029A" w:rsidP="00C963BC">
            <w:pPr>
              <w:pStyle w:val="ListParagraph"/>
              <w:numPr>
                <w:ilvl w:val="0"/>
                <w:numId w:val="57"/>
              </w:numPr>
              <w:rPr>
                <w:rFonts w:ascii="Times New Roman" w:eastAsia="Times New Roman" w:hAnsi="Times New Roman" w:cs="Times New Roman"/>
                <w:lang w:eastAsia="el-GR"/>
              </w:rPr>
            </w:pPr>
            <w:r w:rsidRPr="005D029A">
              <w:rPr>
                <w:rFonts w:ascii="Times New Roman" w:eastAsia="Times New Roman" w:hAnsi="Times New Roman" w:cs="Times New Roman"/>
                <w:lang w:eastAsia="el-GR"/>
              </w:rPr>
              <w:t>Περιγράψτε και τεκμηριώστε τον βαθμό ωριμότητας του προτεινόμενου έργου με όρους Έρευνας και Καινοτομίας (TRL), στην αρχή και στο πέρας του έργου.</w:t>
            </w:r>
          </w:p>
        </w:tc>
      </w:tr>
      <w:tr w:rsidR="00B9050C" w:rsidRPr="002E1304" w14:paraId="187F86E3" w14:textId="77777777" w:rsidTr="00B9050C">
        <w:tc>
          <w:tcPr>
            <w:tcW w:w="9634" w:type="dxa"/>
          </w:tcPr>
          <w:p w14:paraId="45423888" w14:textId="0899B656" w:rsidR="00B9050C" w:rsidRPr="002E1304" w:rsidRDefault="00B9050C" w:rsidP="00B9050C">
            <w:pPr>
              <w:widowControl/>
              <w:autoSpaceDE/>
              <w:autoSpaceDN/>
              <w:rPr>
                <w:rFonts w:ascii="Times New Roman" w:eastAsia="Times New Roman" w:hAnsi="Times New Roman" w:cs="Times New Roman"/>
                <w:b/>
                <w:bCs/>
                <w:lang w:eastAsia="el-GR"/>
              </w:rPr>
            </w:pPr>
            <w:r w:rsidRPr="002E1304">
              <w:rPr>
                <w:rFonts w:ascii="Times New Roman" w:eastAsia="Times New Roman" w:hAnsi="Times New Roman" w:cs="Times New Roman"/>
                <w:b/>
                <w:bCs/>
                <w:lang w:eastAsia="el-GR"/>
              </w:rPr>
              <w:t xml:space="preserve">Β1.2 </w:t>
            </w:r>
            <w:r w:rsidR="002E1304" w:rsidRPr="002E1304">
              <w:rPr>
                <w:rFonts w:ascii="Times New Roman" w:eastAsia="Times New Roman" w:hAnsi="Times New Roman" w:cs="Times New Roman"/>
                <w:b/>
                <w:bCs/>
                <w:lang w:eastAsia="el-GR"/>
              </w:rPr>
              <w:t>Ποιότητα και καταλληλότητα της προτεινόμενης επιστημονικής μεθοδολογίας υλοποίησης.</w:t>
            </w:r>
          </w:p>
        </w:tc>
      </w:tr>
      <w:tr w:rsidR="00B9050C" w:rsidRPr="00B9050C" w14:paraId="1E6F0E40" w14:textId="77777777" w:rsidTr="00B9050C">
        <w:tc>
          <w:tcPr>
            <w:tcW w:w="9634" w:type="dxa"/>
            <w:tcBorders>
              <w:top w:val="single" w:sz="4" w:space="0" w:color="auto"/>
              <w:left w:val="single" w:sz="4" w:space="0" w:color="auto"/>
              <w:bottom w:val="single" w:sz="4" w:space="0" w:color="auto"/>
              <w:right w:val="single" w:sz="4" w:space="0" w:color="auto"/>
            </w:tcBorders>
          </w:tcPr>
          <w:p w14:paraId="5E3DCDEC" w14:textId="7E0E892D" w:rsidR="002E1304" w:rsidRDefault="00D01C0B" w:rsidP="002E1304">
            <w:pPr>
              <w:widowControl/>
              <w:autoSpaceDE/>
              <w:autoSpaceDN/>
              <w:jc w:val="both"/>
              <w:rPr>
                <w:rFonts w:ascii="Times New Roman" w:eastAsia="Times New Roman" w:hAnsi="Times New Roman" w:cs="Times New Roman"/>
                <w:lang w:eastAsia="el-GR"/>
              </w:rPr>
            </w:pPr>
            <w:r w:rsidRPr="00D01C0B">
              <w:rPr>
                <w:rFonts w:ascii="Times New Roman" w:eastAsia="Times New Roman" w:hAnsi="Times New Roman" w:cs="Times New Roman"/>
                <w:lang w:eastAsia="el-GR"/>
              </w:rPr>
              <w:t>Εξετάζεται η ποιότητα και η καταλληλότητα της προτεινόμενης επιστημονικής μεθοδολογίας και του</w:t>
            </w:r>
            <w:r>
              <w:rPr>
                <w:rFonts w:ascii="Times New Roman" w:eastAsia="Times New Roman" w:hAnsi="Times New Roman" w:cs="Times New Roman"/>
                <w:lang w:eastAsia="el-GR"/>
              </w:rPr>
              <w:t xml:space="preserve"> </w:t>
            </w:r>
            <w:r w:rsidRPr="00D01C0B">
              <w:rPr>
                <w:rFonts w:ascii="Times New Roman" w:eastAsia="Times New Roman" w:hAnsi="Times New Roman" w:cs="Times New Roman"/>
                <w:lang w:eastAsia="el-GR"/>
              </w:rPr>
              <w:t>πλάνου εργασίας για την υλοποίησή της καθώς και η πληρότητα και αποτελεσματικότητα</w:t>
            </w:r>
            <w:r>
              <w:rPr>
                <w:rFonts w:ascii="Times New Roman" w:eastAsia="Times New Roman" w:hAnsi="Times New Roman" w:cs="Times New Roman"/>
                <w:lang w:eastAsia="el-GR"/>
              </w:rPr>
              <w:t xml:space="preserve"> </w:t>
            </w:r>
            <w:r w:rsidRPr="00D01C0B">
              <w:rPr>
                <w:rFonts w:ascii="Times New Roman" w:eastAsia="Times New Roman" w:hAnsi="Times New Roman" w:cs="Times New Roman"/>
                <w:lang w:eastAsia="el-GR"/>
              </w:rPr>
              <w:t>της διαδικασίας υλοποίησης (υποχρεώσεις επιμέρους φορέων και χρονοδιάγραμμα υλοποίησης).</w:t>
            </w:r>
          </w:p>
          <w:p w14:paraId="3664E0ED" w14:textId="0EB17C49" w:rsidR="002E1304" w:rsidRDefault="002E1304" w:rsidP="002E1304">
            <w:pPr>
              <w:widowControl/>
              <w:autoSpaceDE/>
              <w:autoSpaceDN/>
              <w:jc w:val="both"/>
              <w:rPr>
                <w:rFonts w:ascii="Times New Roman" w:eastAsia="Times New Roman" w:hAnsi="Times New Roman" w:cs="Times New Roman"/>
                <w:lang w:eastAsia="el-GR"/>
              </w:rPr>
            </w:pPr>
          </w:p>
          <w:p w14:paraId="6F665EE5" w14:textId="325EF269" w:rsidR="00B9050C" w:rsidRDefault="00B9050C" w:rsidP="00D01C0B">
            <w:pPr>
              <w:pStyle w:val="ListParagraph"/>
              <w:widowControl/>
              <w:numPr>
                <w:ilvl w:val="0"/>
                <w:numId w:val="57"/>
              </w:numPr>
              <w:autoSpaceDE/>
              <w:autoSpaceDN/>
              <w:rPr>
                <w:rFonts w:ascii="Times New Roman" w:eastAsia="Times New Roman" w:hAnsi="Times New Roman" w:cs="Times New Roman"/>
                <w:lang w:eastAsia="el-GR"/>
              </w:rPr>
            </w:pPr>
            <w:r w:rsidRPr="00D01C0B">
              <w:rPr>
                <w:rFonts w:ascii="Times New Roman" w:eastAsia="Times New Roman" w:hAnsi="Times New Roman" w:cs="Times New Roman"/>
                <w:lang w:eastAsia="el-GR"/>
              </w:rPr>
              <w:t>Περιγράψτε και εξηγήστε τη συνολική μεθοδολογία</w:t>
            </w:r>
            <w:r w:rsidR="00D01C0B">
              <w:rPr>
                <w:rFonts w:ascii="Times New Roman" w:eastAsia="Times New Roman" w:hAnsi="Times New Roman" w:cs="Times New Roman"/>
                <w:lang w:eastAsia="el-GR"/>
              </w:rPr>
              <w:t xml:space="preserve"> που θα εφαρμοστεί</w:t>
            </w:r>
            <w:r w:rsidRPr="00D01C0B">
              <w:rPr>
                <w:rFonts w:ascii="Times New Roman" w:eastAsia="Times New Roman" w:hAnsi="Times New Roman" w:cs="Times New Roman"/>
                <w:lang w:eastAsia="el-GR"/>
              </w:rPr>
              <w:t>, συμπεριλαμβανομένων των παραδοχών, εκτιμήσεων, μοντέλων</w:t>
            </w:r>
            <w:r w:rsidR="00D01C0B">
              <w:rPr>
                <w:rFonts w:ascii="Times New Roman" w:eastAsia="Times New Roman" w:hAnsi="Times New Roman" w:cs="Times New Roman"/>
                <w:lang w:eastAsia="el-GR"/>
              </w:rPr>
              <w:t>, διαδικασιών και</w:t>
            </w:r>
            <w:r w:rsidRPr="00D01C0B">
              <w:rPr>
                <w:rFonts w:ascii="Times New Roman" w:eastAsia="Times New Roman" w:hAnsi="Times New Roman" w:cs="Times New Roman"/>
                <w:lang w:eastAsia="el-GR"/>
              </w:rPr>
              <w:t xml:space="preserve"> υποθέσεων που τη συνοδεύουν</w:t>
            </w:r>
            <w:r w:rsidR="00D01C0B">
              <w:rPr>
                <w:rFonts w:ascii="Times New Roman" w:eastAsia="Times New Roman" w:hAnsi="Times New Roman" w:cs="Times New Roman"/>
                <w:lang w:eastAsia="el-GR"/>
              </w:rPr>
              <w:t>.</w:t>
            </w:r>
          </w:p>
          <w:p w14:paraId="7451EA6D" w14:textId="76710E9C" w:rsidR="00D01C0B" w:rsidRDefault="00D01C0B" w:rsidP="00D01C0B">
            <w:pPr>
              <w:pStyle w:val="ListParagraph"/>
              <w:widowControl/>
              <w:numPr>
                <w:ilvl w:val="0"/>
                <w:numId w:val="57"/>
              </w:numPr>
              <w:autoSpaceDE/>
              <w:autoSpaceDN/>
              <w:rPr>
                <w:rFonts w:ascii="Times New Roman" w:eastAsia="Times New Roman" w:hAnsi="Times New Roman" w:cs="Times New Roman"/>
                <w:lang w:eastAsia="el-GR"/>
              </w:rPr>
            </w:pPr>
            <w:r>
              <w:rPr>
                <w:rFonts w:ascii="Times New Roman" w:eastAsia="Times New Roman" w:hAnsi="Times New Roman" w:cs="Times New Roman"/>
                <w:lang w:eastAsia="el-GR"/>
              </w:rPr>
              <w:t xml:space="preserve">Τεκμηριώστε την καταλληλότητα της </w:t>
            </w:r>
            <w:r w:rsidRPr="00D01C0B">
              <w:rPr>
                <w:rFonts w:ascii="Times New Roman" w:eastAsia="Times New Roman" w:hAnsi="Times New Roman" w:cs="Times New Roman"/>
                <w:lang w:eastAsia="el-GR"/>
              </w:rPr>
              <w:t>προτεινόμενης επιστημονικής μεθοδολογίας και δικαιολογήστε μ</w:t>
            </w:r>
            <w:r>
              <w:rPr>
                <w:rFonts w:ascii="Times New Roman" w:eastAsia="Times New Roman" w:hAnsi="Times New Roman" w:cs="Times New Roman"/>
                <w:lang w:eastAsia="el-GR"/>
              </w:rPr>
              <w:t xml:space="preserve">ε </w:t>
            </w:r>
            <w:r w:rsidRPr="00D01C0B">
              <w:rPr>
                <w:rFonts w:ascii="Times New Roman" w:eastAsia="Times New Roman" w:hAnsi="Times New Roman" w:cs="Times New Roman"/>
                <w:lang w:eastAsia="el-GR"/>
              </w:rPr>
              <w:t>ποια κριτήρια και γιατί επιλέχθηκε</w:t>
            </w:r>
            <w:r>
              <w:rPr>
                <w:rFonts w:ascii="Times New Roman" w:eastAsia="Times New Roman" w:hAnsi="Times New Roman" w:cs="Times New Roman"/>
                <w:lang w:eastAsia="el-GR"/>
              </w:rPr>
              <w:t>.</w:t>
            </w:r>
          </w:p>
          <w:p w14:paraId="2B2FE911" w14:textId="680CFD4D" w:rsidR="00D01C0B" w:rsidRDefault="00B9050C" w:rsidP="00D01C0B">
            <w:pPr>
              <w:pStyle w:val="ListParagraph"/>
              <w:widowControl/>
              <w:numPr>
                <w:ilvl w:val="0"/>
                <w:numId w:val="57"/>
              </w:numPr>
              <w:autoSpaceDE/>
              <w:autoSpaceDN/>
              <w:rPr>
                <w:rFonts w:ascii="Times New Roman" w:eastAsia="Times New Roman" w:hAnsi="Times New Roman" w:cs="Times New Roman"/>
                <w:lang w:eastAsia="el-GR"/>
              </w:rPr>
            </w:pPr>
            <w:r w:rsidRPr="00D01C0B">
              <w:rPr>
                <w:rFonts w:ascii="Times New Roman" w:eastAsia="Times New Roman" w:hAnsi="Times New Roman" w:cs="Times New Roman"/>
                <w:lang w:eastAsia="el-GR"/>
              </w:rPr>
              <w:t>Εξηγήστε πώς θα επιτύχετε να ικανοποιήσετε τους στόχους του προτεινόμενου έργου.</w:t>
            </w:r>
          </w:p>
          <w:p w14:paraId="555E61CA" w14:textId="267B3F8C" w:rsidR="00D01C0B" w:rsidRDefault="00D01C0B" w:rsidP="00D01C0B">
            <w:pPr>
              <w:pStyle w:val="ListParagraph"/>
              <w:widowControl/>
              <w:numPr>
                <w:ilvl w:val="0"/>
                <w:numId w:val="57"/>
              </w:numPr>
              <w:autoSpaceDE/>
              <w:autoSpaceDN/>
              <w:rPr>
                <w:rFonts w:ascii="Times New Roman" w:eastAsia="Times New Roman" w:hAnsi="Times New Roman" w:cs="Times New Roman"/>
                <w:lang w:eastAsia="el-GR"/>
              </w:rPr>
            </w:pPr>
            <w:r>
              <w:rPr>
                <w:rFonts w:ascii="Times New Roman" w:eastAsia="Times New Roman" w:hAnsi="Times New Roman" w:cs="Times New Roman"/>
                <w:lang w:eastAsia="el-GR"/>
              </w:rPr>
              <w:t>Παρουσιάστε το πλάνο εργασιών και το χρονοδιάγραμμα υλοποίησης του έργου.</w:t>
            </w:r>
          </w:p>
          <w:p w14:paraId="75E0383C" w14:textId="77777777" w:rsidR="00B9050C" w:rsidRDefault="00B9050C" w:rsidP="00D01C0B">
            <w:pPr>
              <w:pStyle w:val="ListParagraph"/>
              <w:widowControl/>
              <w:numPr>
                <w:ilvl w:val="0"/>
                <w:numId w:val="57"/>
              </w:numPr>
              <w:autoSpaceDE/>
              <w:autoSpaceDN/>
              <w:rPr>
                <w:rFonts w:ascii="Times New Roman" w:eastAsia="Times New Roman" w:hAnsi="Times New Roman" w:cs="Times New Roman"/>
                <w:lang w:eastAsia="el-GR"/>
              </w:rPr>
            </w:pPr>
            <w:r w:rsidRPr="00D01C0B">
              <w:rPr>
                <w:rFonts w:ascii="Times New Roman" w:eastAsia="Times New Roman" w:hAnsi="Times New Roman" w:cs="Times New Roman"/>
                <w:lang w:eastAsia="el-GR"/>
              </w:rPr>
              <w:t>Αναφέρετε τυχόν σημαντικές προκλήσεις/εμπόδια που μπορεί να έχετε εντοπίσει στην επιλεγμένη μεθοδολογία και πώς σκοπεύετε να τις ξεπεράσετε.</w:t>
            </w:r>
          </w:p>
          <w:p w14:paraId="2C71A260" w14:textId="6E2F1643" w:rsidR="008A637D" w:rsidRPr="008A637D" w:rsidRDefault="004F7172" w:rsidP="008A637D">
            <w:pPr>
              <w:pStyle w:val="ListParagraph"/>
              <w:numPr>
                <w:ilvl w:val="0"/>
                <w:numId w:val="57"/>
              </w:numPr>
              <w:rPr>
                <w:rFonts w:ascii="Times New Roman" w:eastAsia="Times New Roman" w:hAnsi="Times New Roman" w:cs="Times New Roman"/>
                <w:lang w:eastAsia="el-GR"/>
              </w:rPr>
            </w:pPr>
            <w:r>
              <w:rPr>
                <w:rFonts w:ascii="Times New Roman" w:eastAsia="Times New Roman" w:hAnsi="Times New Roman" w:cs="Times New Roman"/>
                <w:lang w:eastAsia="el-GR"/>
              </w:rPr>
              <w:t>Περιγράψτε τη θ</w:t>
            </w:r>
            <w:r w:rsidR="008A637D" w:rsidRPr="008A637D">
              <w:rPr>
                <w:rFonts w:ascii="Times New Roman" w:eastAsia="Times New Roman" w:hAnsi="Times New Roman" w:cs="Times New Roman"/>
                <w:lang w:eastAsia="el-GR"/>
              </w:rPr>
              <w:t>εώρηση της διάστασης του Φύλου στο περιεχόμενο της έρευνας και καινοτομίας του έργου</w:t>
            </w:r>
            <w:r w:rsidR="008A637D">
              <w:rPr>
                <w:rFonts w:ascii="Times New Roman" w:eastAsia="Times New Roman" w:hAnsi="Times New Roman" w:cs="Times New Roman"/>
                <w:lang w:eastAsia="el-GR"/>
              </w:rPr>
              <w:t>.</w:t>
            </w:r>
          </w:p>
        </w:tc>
      </w:tr>
      <w:tr w:rsidR="00B9050C" w:rsidRPr="00502468" w14:paraId="1746BFEA" w14:textId="77777777" w:rsidTr="00B9050C">
        <w:tc>
          <w:tcPr>
            <w:tcW w:w="9634" w:type="dxa"/>
            <w:tcBorders>
              <w:top w:val="single" w:sz="4" w:space="0" w:color="auto"/>
              <w:left w:val="single" w:sz="4" w:space="0" w:color="auto"/>
              <w:bottom w:val="single" w:sz="4" w:space="0" w:color="auto"/>
              <w:right w:val="single" w:sz="4" w:space="0" w:color="auto"/>
            </w:tcBorders>
          </w:tcPr>
          <w:p w14:paraId="25826AC5" w14:textId="61BD10DE" w:rsidR="00B9050C" w:rsidRPr="00502468" w:rsidRDefault="00B9050C" w:rsidP="00B9050C">
            <w:pPr>
              <w:widowControl/>
              <w:autoSpaceDE/>
              <w:autoSpaceDN/>
              <w:rPr>
                <w:rFonts w:ascii="Times New Roman" w:eastAsia="Times New Roman" w:hAnsi="Times New Roman" w:cs="Times New Roman"/>
                <w:b/>
                <w:bCs/>
                <w:lang w:eastAsia="el-GR"/>
              </w:rPr>
            </w:pPr>
            <w:r w:rsidRPr="00502468">
              <w:rPr>
                <w:rFonts w:ascii="Times New Roman" w:eastAsia="Times New Roman" w:hAnsi="Times New Roman" w:cs="Times New Roman"/>
                <w:b/>
                <w:bCs/>
                <w:lang w:eastAsia="el-GR"/>
              </w:rPr>
              <w:t xml:space="preserve">Β1.3 </w:t>
            </w:r>
            <w:r w:rsidR="00502468" w:rsidRPr="00502468">
              <w:rPr>
                <w:rFonts w:ascii="Times New Roman" w:eastAsia="Times New Roman" w:hAnsi="Times New Roman" w:cs="Times New Roman"/>
                <w:b/>
                <w:bCs/>
                <w:lang w:eastAsia="el-GR"/>
              </w:rPr>
              <w:t>Πρωτοτυπία και καινοτομία της πρότασης</w:t>
            </w:r>
          </w:p>
        </w:tc>
      </w:tr>
      <w:tr w:rsidR="00D01C0B" w:rsidRPr="00B9050C" w14:paraId="63C44372" w14:textId="77777777" w:rsidTr="00B9050C">
        <w:tc>
          <w:tcPr>
            <w:tcW w:w="9634" w:type="dxa"/>
            <w:tcBorders>
              <w:top w:val="single" w:sz="4" w:space="0" w:color="auto"/>
              <w:left w:val="single" w:sz="4" w:space="0" w:color="auto"/>
              <w:bottom w:val="single" w:sz="4" w:space="0" w:color="auto"/>
              <w:right w:val="single" w:sz="4" w:space="0" w:color="auto"/>
            </w:tcBorders>
          </w:tcPr>
          <w:p w14:paraId="5E5EEB38" w14:textId="52FD3CFC" w:rsidR="00D01C0B" w:rsidRDefault="00502468" w:rsidP="00502468">
            <w:pPr>
              <w:widowControl/>
              <w:autoSpaceDE/>
              <w:autoSpaceDN/>
              <w:jc w:val="both"/>
              <w:rPr>
                <w:rFonts w:ascii="Times New Roman" w:eastAsia="Times New Roman" w:hAnsi="Times New Roman" w:cs="Times New Roman"/>
                <w:lang w:eastAsia="el-GR"/>
              </w:rPr>
            </w:pPr>
            <w:r w:rsidRPr="00502468">
              <w:rPr>
                <w:rFonts w:ascii="Times New Roman" w:eastAsia="Times New Roman" w:hAnsi="Times New Roman" w:cs="Times New Roman"/>
                <w:lang w:eastAsia="el-GR"/>
              </w:rPr>
              <w:t>Εξετάζεται η πρωτοτυπία και καινοτομία της πρότασης σε σχέση με την υπάρχουσα επιστημονική και τεχνολογική στάθμιση (state -of the- art) καθώς και η πρόοδος πέρα από αυτή που θα υλοποιηθεί στο πλαίσιο του έργου.</w:t>
            </w:r>
            <w:r w:rsidR="009446B7" w:rsidRPr="009446B7">
              <w:rPr>
                <w:sz w:val="20"/>
                <w:szCs w:val="20"/>
              </w:rPr>
              <w:t xml:space="preserve"> </w:t>
            </w:r>
            <w:r w:rsidR="009446B7" w:rsidRPr="009446B7">
              <w:rPr>
                <w:rFonts w:ascii="Times New Roman" w:eastAsia="Times New Roman" w:hAnsi="Times New Roman" w:cs="Times New Roman"/>
                <w:lang w:eastAsia="el-GR"/>
              </w:rPr>
              <w:t>Στο υποκριτήριο βαθμολογείται και η πιθανή  «καινοτομία εφαρμογής», δηλαδή η δημιουργική μεταφορά υφιστάμενης γνώσης σε νέες πρακτικές και σε νέα πεδία εφαρμογής υπό τον όρο ότι εμπίπτει τεκμηριωμένα στις επιλέξιμες κατηγορίες βιομηχανικής έρευνας ή/και πειραματικής ανάπτυξης.</w:t>
            </w:r>
          </w:p>
          <w:p w14:paraId="749C9B72" w14:textId="370460CC" w:rsidR="00502468" w:rsidRDefault="00502468" w:rsidP="00502468">
            <w:pPr>
              <w:widowControl/>
              <w:autoSpaceDE/>
              <w:autoSpaceDN/>
              <w:jc w:val="both"/>
              <w:rPr>
                <w:rFonts w:ascii="Times New Roman" w:eastAsia="Times New Roman" w:hAnsi="Times New Roman" w:cs="Times New Roman"/>
                <w:lang w:eastAsia="el-GR"/>
              </w:rPr>
            </w:pPr>
          </w:p>
          <w:p w14:paraId="3E0239AB" w14:textId="61856B64" w:rsidR="00502468" w:rsidRDefault="00502468" w:rsidP="00502468">
            <w:pPr>
              <w:pStyle w:val="ListParagraph"/>
              <w:widowControl/>
              <w:numPr>
                <w:ilvl w:val="0"/>
                <w:numId w:val="57"/>
              </w:numPr>
              <w:autoSpaceDE/>
              <w:autoSpaceDN/>
              <w:rPr>
                <w:rFonts w:ascii="Times New Roman" w:eastAsia="Times New Roman" w:hAnsi="Times New Roman" w:cs="Times New Roman"/>
                <w:lang w:eastAsia="el-GR"/>
              </w:rPr>
            </w:pPr>
            <w:r>
              <w:rPr>
                <w:rFonts w:ascii="Times New Roman" w:eastAsia="Times New Roman" w:hAnsi="Times New Roman" w:cs="Times New Roman"/>
                <w:lang w:eastAsia="el-GR"/>
              </w:rPr>
              <w:t>Περιγράψτε πως το έργο σας βρίσκεται στην αιχμή της τεχνολογίας.</w:t>
            </w:r>
          </w:p>
          <w:p w14:paraId="5675D7EF" w14:textId="7372D5F5" w:rsidR="00502468" w:rsidRDefault="00502468" w:rsidP="00502468">
            <w:pPr>
              <w:pStyle w:val="ListParagraph"/>
              <w:widowControl/>
              <w:numPr>
                <w:ilvl w:val="0"/>
                <w:numId w:val="57"/>
              </w:numPr>
              <w:autoSpaceDE/>
              <w:autoSpaceDN/>
              <w:rPr>
                <w:rFonts w:ascii="Times New Roman" w:eastAsia="Times New Roman" w:hAnsi="Times New Roman" w:cs="Times New Roman"/>
                <w:lang w:eastAsia="el-GR"/>
              </w:rPr>
            </w:pPr>
            <w:r>
              <w:rPr>
                <w:rFonts w:ascii="Times New Roman" w:eastAsia="Times New Roman" w:hAnsi="Times New Roman" w:cs="Times New Roman"/>
                <w:lang w:eastAsia="el-GR"/>
              </w:rPr>
              <w:t xml:space="preserve">Υποδείξτε </w:t>
            </w:r>
            <w:r w:rsidRPr="00502468">
              <w:rPr>
                <w:rFonts w:ascii="Times New Roman" w:eastAsia="Times New Roman" w:hAnsi="Times New Roman" w:cs="Times New Roman"/>
                <w:lang w:eastAsia="el-GR"/>
              </w:rPr>
              <w:t>τυχόν εξαιρετική πρωτοποριακή Έρευνα και Καινοτομία, νέες ιδέες και προσεγγίσεις, νέα</w:t>
            </w:r>
            <w:r w:rsidRPr="00502468">
              <w:rPr>
                <w:rFonts w:ascii="Times New Roman" w:eastAsia="Times New Roman" w:hAnsi="Times New Roman" w:cs="Times New Roman"/>
                <w:lang w:eastAsia="el-GR"/>
              </w:rPr>
              <w:br/>
              <w:t>προϊόντα, υπηρεσίες ή επιχειρηματικά και οργανωτικά μοντέλα.</w:t>
            </w:r>
          </w:p>
          <w:p w14:paraId="757716CD" w14:textId="77777777" w:rsidR="00502468" w:rsidRDefault="005D029A" w:rsidP="00B9050C">
            <w:pPr>
              <w:pStyle w:val="ListParagraph"/>
              <w:widowControl/>
              <w:numPr>
                <w:ilvl w:val="0"/>
                <w:numId w:val="57"/>
              </w:numPr>
              <w:autoSpaceDE/>
              <w:autoSpaceDN/>
              <w:rPr>
                <w:rFonts w:ascii="Times New Roman" w:eastAsia="Times New Roman" w:hAnsi="Times New Roman" w:cs="Times New Roman"/>
                <w:lang w:eastAsia="el-GR"/>
              </w:rPr>
            </w:pPr>
            <w:r>
              <w:rPr>
                <w:rFonts w:ascii="Times New Roman" w:eastAsia="Times New Roman" w:hAnsi="Times New Roman" w:cs="Times New Roman"/>
                <w:lang w:eastAsia="el-GR"/>
              </w:rPr>
              <w:t>Αναφέρετε τυχόν σχετικά προϊόντα και υπηρεσίες που είναι ήδη διαθέσιμα στην αγορά. Ανατρέξτε σε οποιαδήποτε έρευα για διπλώματα ευρεσιτεχνίες ή δημοσίευση.</w:t>
            </w:r>
          </w:p>
          <w:p w14:paraId="4B505471" w14:textId="1BD84933" w:rsidR="009446B7" w:rsidRPr="005D029A" w:rsidRDefault="009446B7" w:rsidP="00B9050C">
            <w:pPr>
              <w:pStyle w:val="ListParagraph"/>
              <w:widowControl/>
              <w:numPr>
                <w:ilvl w:val="0"/>
                <w:numId w:val="57"/>
              </w:numPr>
              <w:autoSpaceDE/>
              <w:autoSpaceDN/>
              <w:rPr>
                <w:rFonts w:ascii="Times New Roman" w:eastAsia="Times New Roman" w:hAnsi="Times New Roman" w:cs="Times New Roman"/>
                <w:lang w:eastAsia="el-GR"/>
              </w:rPr>
            </w:pPr>
            <w:r>
              <w:rPr>
                <w:rFonts w:ascii="Times New Roman" w:eastAsia="Times New Roman" w:hAnsi="Times New Roman" w:cs="Times New Roman"/>
                <w:lang w:eastAsia="el-GR"/>
              </w:rPr>
              <w:t>Αναφέρετε τυχόν «καινοτομία εφαρμογής», το πεδίο που χρησιμοποιείται ήδη καθώς και την μεταφορά της στην παρούσα πρόταση με τα σχετικά τεχνικά χαρακτηριστικά.</w:t>
            </w:r>
          </w:p>
        </w:tc>
      </w:tr>
      <w:tr w:rsidR="00D01C0B" w:rsidRPr="005D029A" w14:paraId="627C05ED" w14:textId="77777777" w:rsidTr="00B9050C">
        <w:tc>
          <w:tcPr>
            <w:tcW w:w="9634" w:type="dxa"/>
            <w:tcBorders>
              <w:top w:val="single" w:sz="4" w:space="0" w:color="auto"/>
              <w:left w:val="single" w:sz="4" w:space="0" w:color="auto"/>
              <w:bottom w:val="single" w:sz="4" w:space="0" w:color="auto"/>
              <w:right w:val="single" w:sz="4" w:space="0" w:color="auto"/>
            </w:tcBorders>
          </w:tcPr>
          <w:p w14:paraId="780E9521" w14:textId="54B6E596" w:rsidR="00D01C0B" w:rsidRPr="005D029A" w:rsidRDefault="005D029A" w:rsidP="00B9050C">
            <w:pPr>
              <w:widowControl/>
              <w:autoSpaceDE/>
              <w:autoSpaceDN/>
              <w:rPr>
                <w:rFonts w:ascii="Times New Roman" w:eastAsia="Times New Roman" w:hAnsi="Times New Roman" w:cs="Times New Roman"/>
                <w:b/>
                <w:bCs/>
                <w:lang w:eastAsia="el-GR"/>
              </w:rPr>
            </w:pPr>
            <w:r w:rsidRPr="005D029A">
              <w:rPr>
                <w:rFonts w:ascii="Times New Roman" w:eastAsia="Times New Roman" w:hAnsi="Times New Roman" w:cs="Times New Roman"/>
                <w:b/>
                <w:bCs/>
                <w:lang w:eastAsia="el-GR"/>
              </w:rPr>
              <w:lastRenderedPageBreak/>
              <w:t>Β.1.4 Τεκμηρίωση και ορθότητα των προτεινόμενων ειδών έρευνας</w:t>
            </w:r>
          </w:p>
        </w:tc>
      </w:tr>
      <w:tr w:rsidR="00D01C0B" w:rsidRPr="00B9050C" w14:paraId="39309709" w14:textId="77777777" w:rsidTr="00B9050C">
        <w:tc>
          <w:tcPr>
            <w:tcW w:w="9634" w:type="dxa"/>
            <w:tcBorders>
              <w:top w:val="single" w:sz="4" w:space="0" w:color="auto"/>
              <w:left w:val="single" w:sz="4" w:space="0" w:color="auto"/>
              <w:bottom w:val="single" w:sz="4" w:space="0" w:color="auto"/>
              <w:right w:val="single" w:sz="4" w:space="0" w:color="auto"/>
            </w:tcBorders>
          </w:tcPr>
          <w:p w14:paraId="2D9D1486" w14:textId="77777777" w:rsidR="00D01C0B" w:rsidRDefault="008A637D" w:rsidP="008A637D">
            <w:pPr>
              <w:widowControl/>
              <w:autoSpaceDE/>
              <w:autoSpaceDN/>
              <w:jc w:val="both"/>
              <w:rPr>
                <w:rFonts w:ascii="Times New Roman" w:eastAsia="Times New Roman" w:hAnsi="Times New Roman" w:cs="Times New Roman"/>
                <w:lang w:eastAsia="el-GR"/>
              </w:rPr>
            </w:pPr>
            <w:r w:rsidRPr="008A637D">
              <w:rPr>
                <w:rFonts w:ascii="Times New Roman" w:eastAsia="Times New Roman" w:hAnsi="Times New Roman" w:cs="Times New Roman"/>
                <w:lang w:eastAsia="el-GR"/>
              </w:rPr>
              <w:t>Εξετάζεται η επαρκής τεκμηρίωση και ορθότητα των προτεινόμενων ειδών έρευνας (βιομηχανική,</w:t>
            </w:r>
            <w:r>
              <w:rPr>
                <w:rFonts w:ascii="Times New Roman" w:eastAsia="Times New Roman" w:hAnsi="Times New Roman" w:cs="Times New Roman"/>
                <w:lang w:eastAsia="el-GR"/>
              </w:rPr>
              <w:t xml:space="preserve"> </w:t>
            </w:r>
            <w:r w:rsidRPr="008A637D">
              <w:rPr>
                <w:rFonts w:ascii="Times New Roman" w:eastAsia="Times New Roman" w:hAnsi="Times New Roman" w:cs="Times New Roman"/>
                <w:lang w:eastAsia="el-GR"/>
              </w:rPr>
              <w:t>πειραματική ανάπτυξη), των ενοτήτων εργασίας και της κατανομής της εργασίας μεταξύ των</w:t>
            </w:r>
            <w:r>
              <w:rPr>
                <w:rFonts w:ascii="Times New Roman" w:eastAsia="Times New Roman" w:hAnsi="Times New Roman" w:cs="Times New Roman"/>
                <w:lang w:eastAsia="el-GR"/>
              </w:rPr>
              <w:t xml:space="preserve"> </w:t>
            </w:r>
            <w:r w:rsidRPr="008A637D">
              <w:rPr>
                <w:rFonts w:ascii="Times New Roman" w:eastAsia="Times New Roman" w:hAnsi="Times New Roman" w:cs="Times New Roman"/>
                <w:lang w:eastAsia="el-GR"/>
              </w:rPr>
              <w:t>εταίρων.</w:t>
            </w:r>
          </w:p>
          <w:p w14:paraId="0B4503DB" w14:textId="77777777" w:rsidR="008A637D" w:rsidRDefault="008A637D" w:rsidP="008A637D">
            <w:pPr>
              <w:widowControl/>
              <w:autoSpaceDE/>
              <w:autoSpaceDN/>
              <w:jc w:val="both"/>
              <w:rPr>
                <w:rFonts w:ascii="Times New Roman" w:eastAsia="Times New Roman" w:hAnsi="Times New Roman" w:cs="Times New Roman"/>
                <w:lang w:eastAsia="el-GR"/>
              </w:rPr>
            </w:pPr>
          </w:p>
          <w:p w14:paraId="44F39E01" w14:textId="77777777" w:rsidR="008A637D" w:rsidRDefault="008A637D" w:rsidP="008A637D">
            <w:pPr>
              <w:pStyle w:val="ListParagraph"/>
              <w:widowControl/>
              <w:numPr>
                <w:ilvl w:val="0"/>
                <w:numId w:val="57"/>
              </w:numPr>
              <w:autoSpaceDE/>
              <w:autoSpaceDN/>
              <w:rPr>
                <w:rFonts w:ascii="Times New Roman" w:eastAsia="Times New Roman" w:hAnsi="Times New Roman" w:cs="Times New Roman"/>
                <w:lang w:eastAsia="el-GR"/>
              </w:rPr>
            </w:pPr>
            <w:r>
              <w:rPr>
                <w:rFonts w:ascii="Times New Roman" w:eastAsia="Times New Roman" w:hAnsi="Times New Roman" w:cs="Times New Roman"/>
                <w:lang w:eastAsia="el-GR"/>
              </w:rPr>
              <w:t>Περιγράψτε αναλυτικά και τεκμηριώστε το είδος/τα είδη της προτεινόμενης Έρευνας.</w:t>
            </w:r>
          </w:p>
          <w:p w14:paraId="7834B703" w14:textId="77777777" w:rsidR="008A637D" w:rsidRDefault="008A637D" w:rsidP="008A637D">
            <w:pPr>
              <w:pStyle w:val="ListParagraph"/>
              <w:widowControl/>
              <w:numPr>
                <w:ilvl w:val="0"/>
                <w:numId w:val="57"/>
              </w:numPr>
              <w:autoSpaceDE/>
              <w:autoSpaceDN/>
              <w:rPr>
                <w:rFonts w:ascii="Times New Roman" w:eastAsia="Times New Roman" w:hAnsi="Times New Roman" w:cs="Times New Roman"/>
                <w:lang w:eastAsia="el-GR"/>
              </w:rPr>
            </w:pPr>
            <w:r>
              <w:rPr>
                <w:rFonts w:ascii="Times New Roman" w:eastAsia="Times New Roman" w:hAnsi="Times New Roman" w:cs="Times New Roman"/>
                <w:lang w:eastAsia="el-GR"/>
              </w:rPr>
              <w:t xml:space="preserve">Περιγράψτε τις Ενότητες Εργασίας </w:t>
            </w:r>
            <w:r w:rsidRPr="008A637D">
              <w:rPr>
                <w:rFonts w:ascii="Times New Roman" w:eastAsia="Times New Roman" w:hAnsi="Times New Roman" w:cs="Times New Roman"/>
                <w:lang w:eastAsia="el-GR"/>
              </w:rPr>
              <w:t xml:space="preserve">του προτεινόμενου </w:t>
            </w:r>
            <w:r>
              <w:rPr>
                <w:rFonts w:ascii="Times New Roman" w:eastAsia="Times New Roman" w:hAnsi="Times New Roman" w:cs="Times New Roman"/>
                <w:lang w:eastAsia="el-GR"/>
              </w:rPr>
              <w:t>έργου</w:t>
            </w:r>
            <w:r w:rsidRPr="008A637D">
              <w:rPr>
                <w:rFonts w:ascii="Times New Roman" w:eastAsia="Times New Roman" w:hAnsi="Times New Roman" w:cs="Times New Roman"/>
                <w:lang w:eastAsia="el-GR"/>
              </w:rPr>
              <w:t xml:space="preserve"> με εμφανή τον καταμερισμό των εργασιών</w:t>
            </w:r>
            <w:r>
              <w:rPr>
                <w:rFonts w:ascii="Times New Roman" w:eastAsia="Times New Roman" w:hAnsi="Times New Roman" w:cs="Times New Roman"/>
                <w:lang w:eastAsia="el-GR"/>
              </w:rPr>
              <w:t xml:space="preserve"> </w:t>
            </w:r>
            <w:r w:rsidRPr="008A637D">
              <w:rPr>
                <w:rFonts w:ascii="Times New Roman" w:eastAsia="Times New Roman" w:hAnsi="Times New Roman" w:cs="Times New Roman"/>
                <w:lang w:eastAsia="el-GR"/>
              </w:rPr>
              <w:t>ανά μέλος της ομάδας έργου και των εταίρων της Σύμπραξης.</w:t>
            </w:r>
          </w:p>
          <w:p w14:paraId="2EC43BA3" w14:textId="44BC706A" w:rsidR="000A29F4" w:rsidRPr="000A29F4" w:rsidRDefault="000A29F4" w:rsidP="000A29F4">
            <w:pPr>
              <w:widowControl/>
              <w:autoSpaceDE/>
              <w:autoSpaceDN/>
              <w:rPr>
                <w:rFonts w:ascii="Times New Roman" w:eastAsia="Times New Roman" w:hAnsi="Times New Roman" w:cs="Times New Roman"/>
                <w:lang w:eastAsia="el-GR"/>
              </w:rPr>
            </w:pPr>
            <w:r>
              <w:rPr>
                <w:rFonts w:ascii="Times New Roman" w:eastAsia="Times New Roman" w:hAnsi="Times New Roman" w:cs="Times New Roman"/>
                <w:lang w:eastAsia="el-GR"/>
              </w:rPr>
              <w:t>[</w:t>
            </w:r>
            <w:r w:rsidRPr="000A29F4">
              <w:rPr>
                <w:rFonts w:ascii="Times New Roman" w:eastAsia="Times New Roman" w:hAnsi="Times New Roman" w:cs="Times New Roman"/>
                <w:lang w:eastAsia="el-GR"/>
              </w:rPr>
              <w:t>ΣΥΣΤΗΝΕΤΑΙ ΟΙ ΕΝΟΤΗΤΕΣ ΕΡΓΑΣΙΑΣ ΝΑ ΜΗΝ ΞΕΠΕΡΝΟΥΝ ΤΙΣ ΠΕΝΤΕ (5)]</w:t>
            </w:r>
          </w:p>
        </w:tc>
      </w:tr>
      <w:tr w:rsidR="008A637D" w:rsidRPr="00B9050C" w14:paraId="025B3E45" w14:textId="77777777" w:rsidTr="00B9050C">
        <w:tc>
          <w:tcPr>
            <w:tcW w:w="9634" w:type="dxa"/>
            <w:tcBorders>
              <w:top w:val="single" w:sz="4" w:space="0" w:color="auto"/>
              <w:left w:val="single" w:sz="4" w:space="0" w:color="auto"/>
              <w:bottom w:val="single" w:sz="4" w:space="0" w:color="auto"/>
              <w:right w:val="single" w:sz="4" w:space="0" w:color="auto"/>
            </w:tcBorders>
          </w:tcPr>
          <w:p w14:paraId="6B930607" w14:textId="6830D859" w:rsidR="008A637D" w:rsidRPr="008A637D" w:rsidRDefault="008A637D" w:rsidP="00B9050C">
            <w:pPr>
              <w:widowControl/>
              <w:autoSpaceDE/>
              <w:autoSpaceDN/>
              <w:rPr>
                <w:rFonts w:ascii="Times New Roman" w:eastAsia="Times New Roman" w:hAnsi="Times New Roman" w:cs="Times New Roman"/>
                <w:lang w:eastAsia="el-GR"/>
              </w:rPr>
            </w:pPr>
            <w:r w:rsidRPr="008A637D">
              <w:rPr>
                <w:rFonts w:ascii="Times New Roman" w:eastAsia="Times New Roman" w:hAnsi="Times New Roman" w:cs="Times New Roman"/>
                <w:b/>
                <w:bCs/>
                <w:lang w:eastAsia="el-GR"/>
              </w:rPr>
              <w:t>Β1.5 Σαφήνεια των παραδοτέων</w:t>
            </w:r>
          </w:p>
        </w:tc>
      </w:tr>
      <w:tr w:rsidR="008A637D" w:rsidRPr="00B9050C" w14:paraId="20811146" w14:textId="77777777" w:rsidTr="00B9050C">
        <w:tc>
          <w:tcPr>
            <w:tcW w:w="9634" w:type="dxa"/>
            <w:tcBorders>
              <w:top w:val="single" w:sz="4" w:space="0" w:color="auto"/>
              <w:left w:val="single" w:sz="4" w:space="0" w:color="auto"/>
              <w:bottom w:val="single" w:sz="4" w:space="0" w:color="auto"/>
              <w:right w:val="single" w:sz="4" w:space="0" w:color="auto"/>
            </w:tcBorders>
          </w:tcPr>
          <w:p w14:paraId="5F93AA0F" w14:textId="77777777" w:rsidR="008A637D" w:rsidRDefault="008A637D" w:rsidP="008A637D">
            <w:pPr>
              <w:widowControl/>
              <w:autoSpaceDE/>
              <w:autoSpaceDN/>
              <w:jc w:val="both"/>
              <w:rPr>
                <w:rFonts w:ascii="Times New Roman" w:eastAsia="Times New Roman" w:hAnsi="Times New Roman" w:cs="Times New Roman"/>
                <w:lang w:eastAsia="el-GR"/>
              </w:rPr>
            </w:pPr>
            <w:r w:rsidRPr="008A637D">
              <w:rPr>
                <w:rFonts w:ascii="Times New Roman" w:eastAsia="Times New Roman" w:hAnsi="Times New Roman" w:cs="Times New Roman"/>
                <w:lang w:eastAsia="el-GR"/>
              </w:rPr>
              <w:t>Εξετάζεται η σαφήνεια των παραδοτέων ανά φάση και τελικό παραδοτέο (στόχος η παραγωγή άμεσα ή</w:t>
            </w:r>
            <w:r>
              <w:rPr>
                <w:rFonts w:ascii="Times New Roman" w:eastAsia="Times New Roman" w:hAnsi="Times New Roman" w:cs="Times New Roman"/>
                <w:lang w:eastAsia="el-GR"/>
              </w:rPr>
              <w:t xml:space="preserve"> </w:t>
            </w:r>
            <w:r w:rsidRPr="008A637D">
              <w:rPr>
                <w:rFonts w:ascii="Times New Roman" w:eastAsia="Times New Roman" w:hAnsi="Times New Roman" w:cs="Times New Roman"/>
                <w:lang w:eastAsia="el-GR"/>
              </w:rPr>
              <w:t>έμμεσα αξιοποιήσιμου προϊόντος ή παραγωγικής διαδικασίας ή υπηρεσίας).</w:t>
            </w:r>
          </w:p>
          <w:p w14:paraId="16DB7F19" w14:textId="7DA7A224" w:rsidR="008A637D" w:rsidRDefault="008A637D" w:rsidP="008A637D">
            <w:pPr>
              <w:widowControl/>
              <w:autoSpaceDE/>
              <w:autoSpaceDN/>
              <w:jc w:val="both"/>
              <w:rPr>
                <w:rFonts w:ascii="Times New Roman" w:eastAsia="Times New Roman" w:hAnsi="Times New Roman" w:cs="Times New Roman"/>
                <w:lang w:eastAsia="el-GR"/>
              </w:rPr>
            </w:pPr>
          </w:p>
          <w:p w14:paraId="23044AE5" w14:textId="33DF24A0" w:rsidR="008A637D" w:rsidRDefault="008A637D" w:rsidP="008A637D">
            <w:pPr>
              <w:pStyle w:val="ListParagraph"/>
              <w:widowControl/>
              <w:numPr>
                <w:ilvl w:val="0"/>
                <w:numId w:val="57"/>
              </w:numPr>
              <w:autoSpaceDE/>
              <w:autoSpaceDN/>
              <w:rPr>
                <w:rFonts w:ascii="Times New Roman" w:eastAsia="Times New Roman" w:hAnsi="Times New Roman" w:cs="Times New Roman"/>
                <w:lang w:eastAsia="el-GR"/>
              </w:rPr>
            </w:pPr>
            <w:r>
              <w:rPr>
                <w:rFonts w:ascii="Times New Roman" w:eastAsia="Times New Roman" w:hAnsi="Times New Roman" w:cs="Times New Roman"/>
                <w:lang w:eastAsia="el-GR"/>
              </w:rPr>
              <w:t>Περιγράψτε</w:t>
            </w:r>
            <w:r w:rsidR="00E1574E">
              <w:rPr>
                <w:rFonts w:ascii="Times New Roman" w:eastAsia="Times New Roman" w:hAnsi="Times New Roman" w:cs="Times New Roman"/>
                <w:lang w:eastAsia="el-GR"/>
              </w:rPr>
              <w:t xml:space="preserve"> </w:t>
            </w:r>
            <w:r w:rsidR="00E1574E" w:rsidRPr="00E1574E">
              <w:rPr>
                <w:rFonts w:ascii="Times New Roman" w:eastAsia="Times New Roman" w:hAnsi="Times New Roman" w:cs="Times New Roman"/>
                <w:lang w:eastAsia="el-GR"/>
              </w:rPr>
              <w:t xml:space="preserve">το στόχο του </w:t>
            </w:r>
            <w:r w:rsidR="00E1574E">
              <w:rPr>
                <w:rFonts w:ascii="Times New Roman" w:eastAsia="Times New Roman" w:hAnsi="Times New Roman" w:cs="Times New Roman"/>
                <w:lang w:eastAsia="el-GR"/>
              </w:rPr>
              <w:t xml:space="preserve">ερευνητικού έργου </w:t>
            </w:r>
            <w:r w:rsidR="00E1574E" w:rsidRPr="00E1574E">
              <w:rPr>
                <w:rFonts w:ascii="Times New Roman" w:eastAsia="Times New Roman" w:hAnsi="Times New Roman" w:cs="Times New Roman"/>
                <w:lang w:eastAsia="el-GR"/>
              </w:rPr>
              <w:t>και το προτεινόμενο τελικό παραδοτέο</w:t>
            </w:r>
            <w:r w:rsidR="00E1574E" w:rsidRPr="00E1574E">
              <w:rPr>
                <w:rFonts w:ascii="Times New Roman" w:eastAsia="Times New Roman" w:hAnsi="Times New Roman" w:cs="Times New Roman"/>
                <w:lang w:eastAsia="el-GR"/>
              </w:rPr>
              <w:br/>
              <w:t>(προϊόν/διαδικασία/ υπηρεσία)</w:t>
            </w:r>
            <w:r w:rsidR="00E1574E">
              <w:rPr>
                <w:rFonts w:ascii="Times New Roman" w:eastAsia="Times New Roman" w:hAnsi="Times New Roman" w:cs="Times New Roman"/>
                <w:lang w:eastAsia="el-GR"/>
              </w:rPr>
              <w:t xml:space="preserve"> αυτού.</w:t>
            </w:r>
          </w:p>
          <w:p w14:paraId="635A7681" w14:textId="00585D59" w:rsidR="008A637D" w:rsidRPr="00E1574E" w:rsidRDefault="00E1574E" w:rsidP="008A637D">
            <w:pPr>
              <w:pStyle w:val="ListParagraph"/>
              <w:widowControl/>
              <w:numPr>
                <w:ilvl w:val="0"/>
                <w:numId w:val="57"/>
              </w:numPr>
              <w:autoSpaceDE/>
              <w:autoSpaceDN/>
              <w:rPr>
                <w:rFonts w:ascii="Times New Roman" w:eastAsia="Times New Roman" w:hAnsi="Times New Roman" w:cs="Times New Roman"/>
                <w:lang w:eastAsia="el-GR"/>
              </w:rPr>
            </w:pPr>
            <w:r>
              <w:rPr>
                <w:rFonts w:ascii="Times New Roman" w:eastAsia="Times New Roman" w:hAnsi="Times New Roman" w:cs="Times New Roman"/>
                <w:lang w:eastAsia="el-GR"/>
              </w:rPr>
              <w:t xml:space="preserve">Περιγράψτε τα επιμέρους παραδοτέα </w:t>
            </w:r>
            <w:r w:rsidRPr="00E1574E">
              <w:rPr>
                <w:rFonts w:ascii="Times New Roman" w:eastAsia="Times New Roman" w:hAnsi="Times New Roman" w:cs="Times New Roman"/>
                <w:i/>
                <w:iCs/>
                <w:lang w:eastAsia="el-GR"/>
              </w:rPr>
              <w:t xml:space="preserve">του </w:t>
            </w:r>
            <w:r w:rsidRPr="00E1574E">
              <w:rPr>
                <w:rFonts w:ascii="Times New Roman" w:eastAsia="Times New Roman" w:hAnsi="Times New Roman" w:cs="Times New Roman"/>
                <w:lang w:eastAsia="el-GR"/>
              </w:rPr>
              <w:t>Έργου ανά Ενότητα Εργασίας και τεκμηριώστε πως συμβάλουν</w:t>
            </w:r>
            <w:r>
              <w:rPr>
                <w:rFonts w:ascii="Times New Roman" w:eastAsia="Times New Roman" w:hAnsi="Times New Roman" w:cs="Times New Roman"/>
                <w:lang w:eastAsia="el-GR"/>
              </w:rPr>
              <w:t xml:space="preserve"> </w:t>
            </w:r>
            <w:r w:rsidRPr="00E1574E">
              <w:rPr>
                <w:rFonts w:ascii="Times New Roman" w:eastAsia="Times New Roman" w:hAnsi="Times New Roman" w:cs="Times New Roman"/>
                <w:lang w:eastAsia="el-GR"/>
              </w:rPr>
              <w:t>στην επίτευξη των στόχων του έργου και στο τελικό προϊόν /διεργασία/ υπηρεσία.</w:t>
            </w:r>
          </w:p>
        </w:tc>
      </w:tr>
    </w:tbl>
    <w:p w14:paraId="5062F615" w14:textId="72D54874" w:rsidR="00B9050C" w:rsidRDefault="00B9050C" w:rsidP="00E30226">
      <w:pPr>
        <w:tabs>
          <w:tab w:val="left" w:pos="2895"/>
        </w:tabs>
        <w:spacing w:before="60" w:after="60"/>
        <w:rPr>
          <w:rFonts w:ascii="Tahoma" w:hAnsi="Tahoma" w:cs="Tahoma"/>
          <w:sz w:val="20"/>
          <w:szCs w:val="20"/>
        </w:rPr>
      </w:pPr>
    </w:p>
    <w:p w14:paraId="7EA06E96" w14:textId="77777777" w:rsidR="004F3941" w:rsidRPr="00C963BC" w:rsidRDefault="004F3941" w:rsidP="00E30226">
      <w:pPr>
        <w:tabs>
          <w:tab w:val="left" w:pos="2895"/>
        </w:tabs>
        <w:spacing w:before="60" w:after="60"/>
        <w:rPr>
          <w:rFonts w:ascii="Tahoma" w:hAnsi="Tahoma" w:cs="Tahoma"/>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3A645A" w:rsidRPr="003A645A" w14:paraId="223C21CB" w14:textId="77777777" w:rsidTr="00167DF7">
        <w:tc>
          <w:tcPr>
            <w:tcW w:w="9634"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6D7DCBE" w14:textId="606F8D69" w:rsidR="003A645A" w:rsidRPr="003A645A" w:rsidRDefault="00167DF7" w:rsidP="00E1574E">
            <w:pPr>
              <w:widowControl/>
              <w:autoSpaceDE/>
              <w:autoSpaceDN/>
              <w:jc w:val="both"/>
              <w:outlineLvl w:val="1"/>
              <w:rPr>
                <w:rFonts w:ascii="Times New Roman" w:eastAsia="Times New Roman" w:hAnsi="Times New Roman" w:cs="Times New Roman"/>
                <w:b/>
                <w:bCs/>
                <w:iCs/>
                <w:lang w:eastAsia="el-GR"/>
              </w:rPr>
            </w:pPr>
            <w:bookmarkStart w:id="5" w:name="_Toc127961795"/>
            <w:bookmarkStart w:id="6" w:name="_Toc195186770"/>
            <w:bookmarkStart w:id="7" w:name="_Toc195186804"/>
            <w:bookmarkStart w:id="8" w:name="_Hlk182845541"/>
            <w:r>
              <w:rPr>
                <w:rFonts w:ascii="Times New Roman" w:eastAsia="Times New Roman" w:hAnsi="Times New Roman" w:cs="Times New Roman"/>
                <w:b/>
                <w:bCs/>
                <w:iCs/>
                <w:lang w:eastAsia="el-GR"/>
              </w:rPr>
              <w:t xml:space="preserve">Ομάδα </w:t>
            </w:r>
            <w:r w:rsidR="003A645A" w:rsidRPr="003A645A">
              <w:rPr>
                <w:rFonts w:ascii="Times New Roman" w:eastAsia="Times New Roman" w:hAnsi="Times New Roman" w:cs="Times New Roman"/>
                <w:b/>
                <w:bCs/>
                <w:iCs/>
                <w:lang w:eastAsia="el-GR"/>
              </w:rPr>
              <w:t>Β2</w:t>
            </w:r>
            <w:r>
              <w:rPr>
                <w:rFonts w:ascii="Times New Roman" w:eastAsia="Times New Roman" w:hAnsi="Times New Roman" w:cs="Times New Roman"/>
                <w:b/>
                <w:bCs/>
                <w:iCs/>
                <w:lang w:eastAsia="el-GR"/>
              </w:rPr>
              <w:t xml:space="preserve"> :</w:t>
            </w:r>
            <w:r w:rsidR="003A645A" w:rsidRPr="003A645A">
              <w:rPr>
                <w:rFonts w:ascii="Times New Roman" w:eastAsia="Times New Roman" w:hAnsi="Times New Roman" w:cs="Times New Roman"/>
                <w:b/>
                <w:bCs/>
                <w:iCs/>
                <w:lang w:eastAsia="el-GR"/>
              </w:rPr>
              <w:t xml:space="preserve"> </w:t>
            </w:r>
            <w:r w:rsidR="00E1574E" w:rsidRPr="00E1574E">
              <w:rPr>
                <w:rFonts w:ascii="Times New Roman" w:eastAsia="Times New Roman" w:hAnsi="Times New Roman" w:cs="Times New Roman"/>
                <w:b/>
                <w:bCs/>
                <w:iCs/>
                <w:lang w:eastAsia="el-GR"/>
              </w:rPr>
              <w:t>Εμπειρία και αξιοπιστία της σύμπραξης και ποιότητα, ικανότητα του τρόπου</w:t>
            </w:r>
            <w:r w:rsidR="00E1574E">
              <w:rPr>
                <w:rFonts w:ascii="Times New Roman" w:eastAsia="Times New Roman" w:hAnsi="Times New Roman" w:cs="Times New Roman"/>
                <w:b/>
                <w:bCs/>
                <w:iCs/>
                <w:lang w:eastAsia="el-GR"/>
              </w:rPr>
              <w:t xml:space="preserve"> </w:t>
            </w:r>
            <w:r w:rsidR="00E1574E" w:rsidRPr="00E1574E">
              <w:rPr>
                <w:rFonts w:ascii="Times New Roman" w:eastAsia="Times New Roman" w:hAnsi="Times New Roman" w:cs="Times New Roman"/>
                <w:b/>
                <w:bCs/>
                <w:iCs/>
                <w:lang w:eastAsia="el-GR"/>
              </w:rPr>
              <w:t>υλοποίησης του έργου</w:t>
            </w:r>
            <w:bookmarkEnd w:id="5"/>
            <w:bookmarkEnd w:id="6"/>
            <w:bookmarkEnd w:id="7"/>
          </w:p>
        </w:tc>
      </w:tr>
      <w:tr w:rsidR="003A645A" w:rsidRPr="003A645A" w14:paraId="472B00D3" w14:textId="77777777" w:rsidTr="003A645A">
        <w:tc>
          <w:tcPr>
            <w:tcW w:w="9634" w:type="dxa"/>
          </w:tcPr>
          <w:p w14:paraId="3746E0BC" w14:textId="6615ACD0" w:rsidR="00C963BC" w:rsidRPr="003A645A" w:rsidRDefault="003A645A" w:rsidP="003A645A">
            <w:pPr>
              <w:widowControl/>
              <w:autoSpaceDE/>
              <w:autoSpaceDN/>
              <w:jc w:val="both"/>
              <w:rPr>
                <w:rFonts w:ascii="Times New Roman" w:eastAsia="Times New Roman" w:hAnsi="Times New Roman" w:cs="Times New Roman"/>
                <w:lang w:eastAsia="el-GR"/>
              </w:rPr>
            </w:pPr>
            <w:r w:rsidRPr="003A645A">
              <w:rPr>
                <w:rFonts w:ascii="Times New Roman" w:eastAsia="Times New Roman" w:hAnsi="Times New Roman" w:cs="Times New Roman"/>
                <w:lang w:eastAsia="el-GR"/>
              </w:rPr>
              <w:t>Αξιολογούνται τα εξής:</w:t>
            </w:r>
          </w:p>
          <w:p w14:paraId="613C2B2C" w14:textId="77777777" w:rsidR="00C963BC" w:rsidRDefault="00C963BC" w:rsidP="003A645A">
            <w:pPr>
              <w:widowControl/>
              <w:numPr>
                <w:ilvl w:val="0"/>
                <w:numId w:val="58"/>
              </w:numPr>
              <w:autoSpaceDE/>
              <w:autoSpaceDN/>
              <w:ind w:left="426"/>
              <w:jc w:val="both"/>
              <w:rPr>
                <w:rFonts w:ascii="Times New Roman" w:eastAsia="Times New Roman" w:hAnsi="Times New Roman" w:cs="Times New Roman"/>
                <w:lang w:eastAsia="el-GR"/>
              </w:rPr>
            </w:pPr>
            <w:r>
              <w:rPr>
                <w:rFonts w:ascii="Times New Roman" w:eastAsia="Times New Roman" w:hAnsi="Times New Roman" w:cs="Times New Roman"/>
                <w:lang w:eastAsia="el-GR"/>
              </w:rPr>
              <w:t>Οργανωτική δομή και διοικητική υποστήριξη του έργου</w:t>
            </w:r>
            <w:r w:rsidR="003A645A" w:rsidRPr="003A645A">
              <w:rPr>
                <w:rFonts w:ascii="Times New Roman" w:eastAsia="Times New Roman" w:hAnsi="Times New Roman" w:cs="Times New Roman"/>
                <w:lang w:eastAsia="el-GR"/>
              </w:rPr>
              <w:t>.</w:t>
            </w:r>
          </w:p>
          <w:p w14:paraId="46B593D1" w14:textId="43F46DD1" w:rsidR="003A645A" w:rsidRDefault="00C963BC" w:rsidP="003A645A">
            <w:pPr>
              <w:widowControl/>
              <w:numPr>
                <w:ilvl w:val="0"/>
                <w:numId w:val="58"/>
              </w:numPr>
              <w:autoSpaceDE/>
              <w:autoSpaceDN/>
              <w:ind w:left="426"/>
              <w:jc w:val="both"/>
              <w:rPr>
                <w:rFonts w:ascii="Times New Roman" w:eastAsia="Times New Roman" w:hAnsi="Times New Roman" w:cs="Times New Roman"/>
                <w:lang w:eastAsia="el-GR"/>
              </w:rPr>
            </w:pPr>
            <w:r>
              <w:rPr>
                <w:rFonts w:ascii="Times New Roman" w:eastAsia="Times New Roman" w:hAnsi="Times New Roman" w:cs="Times New Roman"/>
                <w:lang w:eastAsia="el-GR"/>
              </w:rPr>
              <w:t xml:space="preserve">Ποιότητα, </w:t>
            </w:r>
            <w:r w:rsidR="003A645A" w:rsidRPr="003A645A">
              <w:rPr>
                <w:rFonts w:ascii="Times New Roman" w:eastAsia="Times New Roman" w:hAnsi="Times New Roman" w:cs="Times New Roman"/>
                <w:lang w:eastAsia="el-GR"/>
              </w:rPr>
              <w:t xml:space="preserve"> </w:t>
            </w:r>
            <w:r w:rsidRPr="00C963BC">
              <w:rPr>
                <w:rFonts w:ascii="Times New Roman" w:eastAsia="Times New Roman" w:hAnsi="Times New Roman" w:cs="Times New Roman"/>
                <w:lang w:eastAsia="el-GR"/>
              </w:rPr>
              <w:t>συνεκτικότητα και αποτελεσματικότητα του σχεδίου υλοποίησης (work plan), εκτίμηση</w:t>
            </w:r>
            <w:r w:rsidRPr="00C963BC">
              <w:rPr>
                <w:rFonts w:ascii="Times New Roman" w:eastAsia="Times New Roman" w:hAnsi="Times New Roman" w:cs="Times New Roman"/>
                <w:lang w:eastAsia="el-GR"/>
              </w:rPr>
              <w:br/>
              <w:t>κινδύνων, καταλληλότητα της ανθρωποπροσπάθειας που κατανέμεται στις ενότητες εργασίας (work</w:t>
            </w:r>
            <w:r w:rsidRPr="00C963BC">
              <w:rPr>
                <w:rFonts w:ascii="Times New Roman" w:eastAsia="Times New Roman" w:hAnsi="Times New Roman" w:cs="Times New Roman"/>
                <w:lang w:eastAsia="el-GR"/>
              </w:rPr>
              <w:br/>
              <w:t>packages) και της διαχείρισης των πόρων του έργου συνολικά.</w:t>
            </w:r>
          </w:p>
          <w:p w14:paraId="3EF48F52" w14:textId="125996D7" w:rsidR="003A645A" w:rsidRPr="00C963BC" w:rsidRDefault="00C963BC" w:rsidP="00C963BC">
            <w:pPr>
              <w:widowControl/>
              <w:numPr>
                <w:ilvl w:val="0"/>
                <w:numId w:val="58"/>
              </w:numPr>
              <w:autoSpaceDE/>
              <w:autoSpaceDN/>
              <w:ind w:left="426"/>
              <w:jc w:val="both"/>
              <w:rPr>
                <w:rFonts w:ascii="Times New Roman" w:eastAsia="Times New Roman" w:hAnsi="Times New Roman" w:cs="Times New Roman"/>
                <w:lang w:eastAsia="el-GR"/>
              </w:rPr>
            </w:pPr>
            <w:r>
              <w:rPr>
                <w:rFonts w:ascii="Times New Roman" w:eastAsia="Times New Roman" w:hAnsi="Times New Roman" w:cs="Times New Roman"/>
                <w:lang w:eastAsia="el-GR"/>
              </w:rPr>
              <w:t xml:space="preserve">Εμπειρία και αξιοπιστία των </w:t>
            </w:r>
            <w:r w:rsidRPr="00C963BC">
              <w:rPr>
                <w:rFonts w:ascii="Times New Roman" w:eastAsia="Times New Roman" w:hAnsi="Times New Roman" w:cs="Times New Roman"/>
                <w:lang w:eastAsia="el-GR"/>
              </w:rPr>
              <w:t>συμμετεχόντων φορέων και ατόμων. Ικανότητα, επιστημονική και τεχνική</w:t>
            </w:r>
            <w:r>
              <w:rPr>
                <w:rFonts w:ascii="Times New Roman" w:eastAsia="Times New Roman" w:hAnsi="Times New Roman" w:cs="Times New Roman"/>
                <w:lang w:eastAsia="el-GR"/>
              </w:rPr>
              <w:t xml:space="preserve"> </w:t>
            </w:r>
            <w:r w:rsidRPr="00C963BC">
              <w:rPr>
                <w:rFonts w:ascii="Times New Roman" w:eastAsia="Times New Roman" w:hAnsi="Times New Roman" w:cs="Times New Roman"/>
                <w:lang w:eastAsia="el-GR"/>
              </w:rPr>
              <w:t>επάρκεια, ο ρόλος του κάθε συμμετέχοντα /εταίρου καθώς και ο βαθμός στον οποίο η ομάδα έργου</w:t>
            </w:r>
            <w:r>
              <w:rPr>
                <w:rFonts w:ascii="Times New Roman" w:eastAsia="Times New Roman" w:hAnsi="Times New Roman" w:cs="Times New Roman"/>
                <w:lang w:eastAsia="el-GR"/>
              </w:rPr>
              <w:t xml:space="preserve"> </w:t>
            </w:r>
            <w:r w:rsidRPr="00C963BC">
              <w:rPr>
                <w:rFonts w:ascii="Times New Roman" w:eastAsia="Times New Roman" w:hAnsi="Times New Roman" w:cs="Times New Roman"/>
                <w:lang w:eastAsia="el-GR"/>
              </w:rPr>
              <w:t>και το συνεργατικό σχήμα στο σύνολό του, διαθέτει την απαραίτητη τεχνογνωσία και εμπειρία για την</w:t>
            </w:r>
            <w:r>
              <w:rPr>
                <w:rFonts w:ascii="Times New Roman" w:eastAsia="Times New Roman" w:hAnsi="Times New Roman" w:cs="Times New Roman"/>
                <w:lang w:eastAsia="el-GR"/>
              </w:rPr>
              <w:t xml:space="preserve"> </w:t>
            </w:r>
            <w:r w:rsidRPr="00C963BC">
              <w:rPr>
                <w:rFonts w:ascii="Times New Roman" w:eastAsia="Times New Roman" w:hAnsi="Times New Roman" w:cs="Times New Roman"/>
                <w:lang w:eastAsia="el-GR"/>
              </w:rPr>
              <w:t>εκτέλεση του έργου.</w:t>
            </w:r>
          </w:p>
        </w:tc>
      </w:tr>
      <w:tr w:rsidR="003A645A" w:rsidRPr="00B45042" w14:paraId="3372D01A" w14:textId="77777777" w:rsidTr="003A645A">
        <w:tc>
          <w:tcPr>
            <w:tcW w:w="9634" w:type="dxa"/>
          </w:tcPr>
          <w:p w14:paraId="57CB75CB" w14:textId="50E5FE78" w:rsidR="003A645A" w:rsidRPr="00B45042" w:rsidRDefault="003A645A" w:rsidP="003A645A">
            <w:pPr>
              <w:widowControl/>
              <w:autoSpaceDE/>
              <w:autoSpaceDN/>
              <w:ind w:left="426" w:hanging="426"/>
              <w:rPr>
                <w:rFonts w:ascii="Times New Roman" w:eastAsia="Times New Roman" w:hAnsi="Times New Roman" w:cs="Times New Roman"/>
                <w:b/>
                <w:bCs/>
                <w:lang w:eastAsia="el-GR"/>
              </w:rPr>
            </w:pPr>
            <w:r w:rsidRPr="00B45042">
              <w:rPr>
                <w:rFonts w:ascii="Times New Roman" w:eastAsia="Times New Roman" w:hAnsi="Times New Roman" w:cs="Times New Roman"/>
                <w:b/>
                <w:bCs/>
                <w:lang w:eastAsia="el-GR"/>
              </w:rPr>
              <w:t xml:space="preserve">Β2.1 </w:t>
            </w:r>
            <w:r w:rsidR="00355E8A" w:rsidRPr="00B45042">
              <w:rPr>
                <w:rFonts w:ascii="Times New Roman" w:eastAsia="Times New Roman" w:hAnsi="Times New Roman" w:cs="Times New Roman"/>
                <w:b/>
                <w:bCs/>
                <w:lang w:eastAsia="el-GR"/>
              </w:rPr>
              <w:t>Καταλληλότητα οργανωτικού σχήματος</w:t>
            </w:r>
          </w:p>
        </w:tc>
      </w:tr>
      <w:tr w:rsidR="003A645A" w:rsidRPr="003A645A" w14:paraId="0B698AF3" w14:textId="77777777" w:rsidTr="003A645A">
        <w:tc>
          <w:tcPr>
            <w:tcW w:w="9634" w:type="dxa"/>
          </w:tcPr>
          <w:p w14:paraId="0DDBE402" w14:textId="2DF33452" w:rsidR="00B45042" w:rsidRDefault="00B45042" w:rsidP="00B45042">
            <w:pPr>
              <w:widowControl/>
              <w:autoSpaceDE/>
              <w:autoSpaceDN/>
              <w:jc w:val="both"/>
              <w:rPr>
                <w:rFonts w:ascii="Times New Roman" w:eastAsia="Times New Roman" w:hAnsi="Times New Roman" w:cs="Times New Roman"/>
                <w:lang w:eastAsia="el-GR"/>
              </w:rPr>
            </w:pPr>
            <w:r>
              <w:rPr>
                <w:rFonts w:ascii="Times New Roman" w:eastAsia="Times New Roman" w:hAnsi="Times New Roman" w:cs="Times New Roman"/>
                <w:lang w:eastAsia="el-GR"/>
              </w:rPr>
              <w:t xml:space="preserve">Εξετάζεται η καταλληλότητα του </w:t>
            </w:r>
            <w:r w:rsidRPr="00B45042">
              <w:rPr>
                <w:rFonts w:ascii="Times New Roman" w:eastAsia="Times New Roman" w:hAnsi="Times New Roman" w:cs="Times New Roman"/>
                <w:lang w:eastAsia="el-GR"/>
              </w:rPr>
              <w:t>οργανωτικού σχήματος διοικητικής/ οργανωτικής υποστήριξης και διαχείρισης του έργου.</w:t>
            </w:r>
          </w:p>
          <w:p w14:paraId="662B09A6" w14:textId="77777777" w:rsidR="00B45042" w:rsidRDefault="00B45042" w:rsidP="00B45042">
            <w:pPr>
              <w:widowControl/>
              <w:autoSpaceDE/>
              <w:autoSpaceDN/>
              <w:jc w:val="both"/>
              <w:rPr>
                <w:rFonts w:ascii="Times New Roman" w:eastAsia="Times New Roman" w:hAnsi="Times New Roman" w:cs="Times New Roman"/>
                <w:lang w:eastAsia="el-GR"/>
              </w:rPr>
            </w:pPr>
          </w:p>
          <w:p w14:paraId="11313B2C" w14:textId="24B3B8B7" w:rsidR="00B45042" w:rsidRDefault="00B45042" w:rsidP="00B45042">
            <w:pPr>
              <w:pStyle w:val="ListParagraph"/>
              <w:widowControl/>
              <w:numPr>
                <w:ilvl w:val="0"/>
                <w:numId w:val="57"/>
              </w:numPr>
              <w:autoSpaceDE/>
              <w:autoSpaceDN/>
              <w:rPr>
                <w:rFonts w:ascii="Times New Roman" w:eastAsia="Times New Roman" w:hAnsi="Times New Roman" w:cs="Times New Roman"/>
                <w:lang w:eastAsia="el-GR"/>
              </w:rPr>
            </w:pPr>
            <w:r>
              <w:rPr>
                <w:rFonts w:ascii="Times New Roman" w:eastAsia="Times New Roman" w:hAnsi="Times New Roman" w:cs="Times New Roman"/>
                <w:lang w:eastAsia="el-GR"/>
              </w:rPr>
              <w:t xml:space="preserve">Παρουσιάστε </w:t>
            </w:r>
            <w:r w:rsidR="000A29F4">
              <w:rPr>
                <w:rFonts w:ascii="Times New Roman" w:eastAsia="Times New Roman" w:hAnsi="Times New Roman" w:cs="Times New Roman"/>
                <w:lang w:eastAsia="el-GR"/>
              </w:rPr>
              <w:t xml:space="preserve">την οργανωτική δομή και τις </w:t>
            </w:r>
            <w:r w:rsidR="000A29F4" w:rsidRPr="000A29F4">
              <w:rPr>
                <w:rFonts w:ascii="Times New Roman" w:eastAsia="Times New Roman" w:hAnsi="Times New Roman" w:cs="Times New Roman"/>
                <w:lang w:eastAsia="el-GR"/>
              </w:rPr>
              <w:t xml:space="preserve">διαδικασίες διαχείρισης του έργου συμπεριλαμβανομένης </w:t>
            </w:r>
            <w:r w:rsidR="000A29F4">
              <w:rPr>
                <w:rFonts w:ascii="Times New Roman" w:eastAsia="Times New Roman" w:hAnsi="Times New Roman" w:cs="Times New Roman"/>
                <w:lang w:eastAsia="el-GR"/>
              </w:rPr>
              <w:t xml:space="preserve">της </w:t>
            </w:r>
            <w:r w:rsidR="000A29F4" w:rsidRPr="000A29F4">
              <w:rPr>
                <w:rFonts w:ascii="Times New Roman" w:eastAsia="Times New Roman" w:hAnsi="Times New Roman" w:cs="Times New Roman"/>
                <w:lang w:eastAsia="el-GR"/>
              </w:rPr>
              <w:t>διαχείρισης επιχειρηματικού κινδύνου και της διαχείρισης του σχεδίου διάχυσης, προβολής και</w:t>
            </w:r>
            <w:r w:rsidR="000A29F4" w:rsidRPr="000A29F4">
              <w:rPr>
                <w:rFonts w:ascii="Times New Roman" w:eastAsia="Times New Roman" w:hAnsi="Times New Roman" w:cs="Times New Roman"/>
                <w:lang w:eastAsia="el-GR"/>
              </w:rPr>
              <w:br/>
              <w:t>επικοινωνίας των αποτελεσμάτων του έργου</w:t>
            </w:r>
            <w:r w:rsidR="000A29F4">
              <w:rPr>
                <w:rFonts w:ascii="Times New Roman" w:eastAsia="Times New Roman" w:hAnsi="Times New Roman" w:cs="Times New Roman"/>
                <w:lang w:eastAsia="el-GR"/>
              </w:rPr>
              <w:t>.</w:t>
            </w:r>
          </w:p>
          <w:p w14:paraId="369BA083" w14:textId="63A7B6F1" w:rsidR="003A645A" w:rsidRPr="000A29F4" w:rsidRDefault="000A29F4" w:rsidP="000A29F4">
            <w:pPr>
              <w:pStyle w:val="ListParagraph"/>
              <w:widowControl/>
              <w:numPr>
                <w:ilvl w:val="0"/>
                <w:numId w:val="57"/>
              </w:numPr>
              <w:autoSpaceDE/>
              <w:autoSpaceDN/>
              <w:rPr>
                <w:rFonts w:ascii="Times New Roman" w:eastAsia="Times New Roman" w:hAnsi="Times New Roman" w:cs="Times New Roman"/>
                <w:lang w:eastAsia="el-GR"/>
              </w:rPr>
            </w:pPr>
            <w:r>
              <w:rPr>
                <w:rFonts w:ascii="Times New Roman" w:eastAsia="Times New Roman" w:hAnsi="Times New Roman" w:cs="Times New Roman"/>
                <w:lang w:eastAsia="el-GR"/>
              </w:rPr>
              <w:t>Περιγράψτε τον ρόλο του κάθε εταίρου στο έργο και τον τρόπο με τον οποίο αλληλοσυμπληρώνονται οι εργασίες τους και συνεργάζονται οι εταίροι μεταξύ τους.</w:t>
            </w:r>
          </w:p>
        </w:tc>
      </w:tr>
      <w:tr w:rsidR="000A29F4" w:rsidRPr="000A29F4" w14:paraId="522D5221" w14:textId="77777777" w:rsidTr="003A645A">
        <w:tc>
          <w:tcPr>
            <w:tcW w:w="9634" w:type="dxa"/>
          </w:tcPr>
          <w:p w14:paraId="0097949F" w14:textId="78FDD184" w:rsidR="000A29F4" w:rsidRPr="000A29F4" w:rsidRDefault="000A29F4" w:rsidP="000A29F4">
            <w:pPr>
              <w:widowControl/>
              <w:autoSpaceDE/>
              <w:autoSpaceDN/>
              <w:ind w:left="426" w:hanging="426"/>
              <w:rPr>
                <w:rFonts w:ascii="Times New Roman" w:eastAsia="Times New Roman" w:hAnsi="Times New Roman" w:cs="Times New Roman"/>
                <w:b/>
                <w:bCs/>
                <w:lang w:eastAsia="el-GR"/>
              </w:rPr>
            </w:pPr>
            <w:r w:rsidRPr="000A29F4">
              <w:rPr>
                <w:rFonts w:ascii="Times New Roman" w:eastAsia="Times New Roman" w:hAnsi="Times New Roman" w:cs="Times New Roman"/>
                <w:b/>
                <w:bCs/>
                <w:lang w:eastAsia="el-GR"/>
              </w:rPr>
              <w:t>Β2.2 Επάρκεια Υποδομών &amp; Ανθρώπινου Δυναμικού</w:t>
            </w:r>
          </w:p>
        </w:tc>
      </w:tr>
      <w:tr w:rsidR="000A29F4" w:rsidRPr="003A645A" w14:paraId="04AB4DE3" w14:textId="77777777" w:rsidTr="003A645A">
        <w:tc>
          <w:tcPr>
            <w:tcW w:w="9634" w:type="dxa"/>
          </w:tcPr>
          <w:p w14:paraId="38F9A0FC" w14:textId="2E1A26E0" w:rsidR="000A29F4" w:rsidRDefault="000A29F4" w:rsidP="00B45042">
            <w:pPr>
              <w:widowControl/>
              <w:autoSpaceDE/>
              <w:autoSpaceDN/>
              <w:jc w:val="both"/>
              <w:rPr>
                <w:rFonts w:ascii="Times New Roman" w:eastAsia="Times New Roman" w:hAnsi="Times New Roman" w:cs="Times New Roman"/>
                <w:lang w:eastAsia="el-GR"/>
              </w:rPr>
            </w:pPr>
            <w:r w:rsidRPr="000A29F4">
              <w:rPr>
                <w:rFonts w:ascii="Times New Roman" w:eastAsia="Times New Roman" w:hAnsi="Times New Roman" w:cs="Times New Roman"/>
                <w:lang w:eastAsia="el-GR"/>
              </w:rPr>
              <w:t>Εξετάζεται η επάρκεια τ</w:t>
            </w:r>
            <w:r>
              <w:rPr>
                <w:rFonts w:ascii="Times New Roman" w:eastAsia="Times New Roman" w:hAnsi="Times New Roman" w:cs="Times New Roman"/>
                <w:lang w:eastAsia="el-GR"/>
              </w:rPr>
              <w:t>ων υποδομών</w:t>
            </w:r>
            <w:r w:rsidRPr="000A29F4">
              <w:rPr>
                <w:rFonts w:ascii="Times New Roman" w:eastAsia="Times New Roman" w:hAnsi="Times New Roman" w:cs="Times New Roman"/>
                <w:lang w:eastAsia="el-GR"/>
              </w:rPr>
              <w:t xml:space="preserve"> που διαθέτουν οι φορείς για την εκτέλεση του έργου (προσωπικό, υλικοτεχνική υποδομή και εξοπλισμός, οργανωτική δομή, διοικητική και οικονομική υποστήριξη). Στην αξιολόγηση αυτού του κριτηρίου θα συνεκτιμάται και η υποδομή του υπεργολάβου, εφόσον υπάρχει</w:t>
            </w:r>
            <w:r w:rsidR="00167DF7">
              <w:rPr>
                <w:rFonts w:ascii="Times New Roman" w:eastAsia="Times New Roman" w:hAnsi="Times New Roman" w:cs="Times New Roman"/>
                <w:lang w:eastAsia="el-GR"/>
              </w:rPr>
              <w:t xml:space="preserve"> και δηλώνεται</w:t>
            </w:r>
            <w:r w:rsidRPr="000A29F4">
              <w:rPr>
                <w:rFonts w:ascii="Times New Roman" w:eastAsia="Times New Roman" w:hAnsi="Times New Roman" w:cs="Times New Roman"/>
                <w:lang w:eastAsia="el-GR"/>
              </w:rPr>
              <w:t>.</w:t>
            </w:r>
          </w:p>
          <w:p w14:paraId="747F1373" w14:textId="4A1A26F4" w:rsidR="000A29F4" w:rsidRDefault="000A29F4" w:rsidP="00B45042">
            <w:pPr>
              <w:widowControl/>
              <w:autoSpaceDE/>
              <w:autoSpaceDN/>
              <w:jc w:val="both"/>
              <w:rPr>
                <w:rFonts w:ascii="Times New Roman" w:eastAsia="Times New Roman" w:hAnsi="Times New Roman" w:cs="Times New Roman"/>
                <w:lang w:eastAsia="el-GR"/>
              </w:rPr>
            </w:pPr>
          </w:p>
          <w:p w14:paraId="68552D8A" w14:textId="32CAA68D" w:rsidR="000A29F4" w:rsidRDefault="000A29F4" w:rsidP="000A29F4">
            <w:pPr>
              <w:pStyle w:val="ListParagraph"/>
              <w:widowControl/>
              <w:numPr>
                <w:ilvl w:val="0"/>
                <w:numId w:val="57"/>
              </w:numPr>
              <w:autoSpaceDE/>
              <w:autoSpaceDN/>
              <w:rPr>
                <w:rFonts w:ascii="Times New Roman" w:eastAsia="Times New Roman" w:hAnsi="Times New Roman" w:cs="Times New Roman"/>
                <w:lang w:eastAsia="el-GR"/>
              </w:rPr>
            </w:pPr>
            <w:r>
              <w:rPr>
                <w:rFonts w:ascii="Times New Roman" w:eastAsia="Times New Roman" w:hAnsi="Times New Roman" w:cs="Times New Roman"/>
                <w:lang w:eastAsia="el-GR"/>
              </w:rPr>
              <w:lastRenderedPageBreak/>
              <w:t>Καταγραφή της ομάδας έργου ανά εταίρο με αναφορά στην ειδικότητα του και στον χρόνο που θα απασχοληθεί στο έργο και στην κάθε ενότητα εργασίας.</w:t>
            </w:r>
          </w:p>
          <w:p w14:paraId="29C84FD4" w14:textId="2FD053B2" w:rsidR="000A29F4" w:rsidRPr="005341C7" w:rsidRDefault="00393F9A" w:rsidP="00B45042">
            <w:pPr>
              <w:pStyle w:val="ListParagraph"/>
              <w:widowControl/>
              <w:numPr>
                <w:ilvl w:val="0"/>
                <w:numId w:val="57"/>
              </w:numPr>
              <w:autoSpaceDE/>
              <w:autoSpaceDN/>
              <w:rPr>
                <w:rFonts w:ascii="Times New Roman" w:eastAsia="Times New Roman" w:hAnsi="Times New Roman" w:cs="Times New Roman"/>
                <w:lang w:eastAsia="el-GR"/>
              </w:rPr>
            </w:pPr>
            <w:r>
              <w:rPr>
                <w:rFonts w:ascii="Times New Roman" w:eastAsia="Times New Roman" w:hAnsi="Times New Roman" w:cs="Times New Roman"/>
                <w:lang w:eastAsia="el-GR"/>
              </w:rPr>
              <w:t xml:space="preserve">Περιγράψτε τις υποδομές που </w:t>
            </w:r>
            <w:r w:rsidR="004C6E6D" w:rsidRPr="004C6E6D">
              <w:rPr>
                <w:rFonts w:ascii="Times New Roman" w:eastAsia="Times New Roman" w:hAnsi="Times New Roman" w:cs="Times New Roman"/>
                <w:i/>
                <w:iCs/>
                <w:lang w:eastAsia="el-GR"/>
              </w:rPr>
              <w:t>διαθέτει ο κάθ</w:t>
            </w:r>
            <w:r w:rsidR="004C6E6D" w:rsidRPr="004C6E6D">
              <w:rPr>
                <w:rFonts w:ascii="Times New Roman" w:eastAsia="Times New Roman" w:hAnsi="Times New Roman" w:cs="Times New Roman"/>
                <w:lang w:eastAsia="el-GR"/>
              </w:rPr>
              <w:t>ε εταίρος, τον τυχόν εξοπλισμό που θα χρησιμοποιηθεί ή θα</w:t>
            </w:r>
            <w:r w:rsidR="004C6E6D">
              <w:rPr>
                <w:rFonts w:ascii="Times New Roman" w:eastAsia="Times New Roman" w:hAnsi="Times New Roman" w:cs="Times New Roman"/>
                <w:lang w:eastAsia="el-GR"/>
              </w:rPr>
              <w:t xml:space="preserve"> </w:t>
            </w:r>
            <w:r w:rsidR="004C6E6D" w:rsidRPr="004C6E6D">
              <w:rPr>
                <w:rFonts w:ascii="Times New Roman" w:eastAsia="Times New Roman" w:hAnsi="Times New Roman" w:cs="Times New Roman"/>
                <w:lang w:eastAsia="el-GR"/>
              </w:rPr>
              <w:t>αποκτηθεί για την υλοποίηση του ερευνητικού σχεδίου</w:t>
            </w:r>
            <w:r w:rsidR="004C6E6D">
              <w:rPr>
                <w:rFonts w:ascii="Times New Roman" w:eastAsia="Times New Roman" w:hAnsi="Times New Roman" w:cs="Times New Roman"/>
                <w:lang w:eastAsia="el-GR"/>
              </w:rPr>
              <w:t>.</w:t>
            </w:r>
          </w:p>
        </w:tc>
      </w:tr>
      <w:tr w:rsidR="00E70DAA" w:rsidRPr="00E70DAA" w14:paraId="0AAF80D9" w14:textId="77777777" w:rsidTr="003A645A">
        <w:tc>
          <w:tcPr>
            <w:tcW w:w="9634" w:type="dxa"/>
          </w:tcPr>
          <w:p w14:paraId="6122AF64" w14:textId="012BD204" w:rsidR="00E70DAA" w:rsidRPr="00E70DAA" w:rsidRDefault="00E70DAA" w:rsidP="00B45042">
            <w:pPr>
              <w:widowControl/>
              <w:autoSpaceDE/>
              <w:autoSpaceDN/>
              <w:jc w:val="both"/>
              <w:rPr>
                <w:rFonts w:ascii="Times New Roman" w:eastAsia="Times New Roman" w:hAnsi="Times New Roman" w:cs="Times New Roman"/>
                <w:b/>
                <w:bCs/>
                <w:lang w:eastAsia="el-GR"/>
              </w:rPr>
            </w:pPr>
            <w:r w:rsidRPr="00E70DAA">
              <w:rPr>
                <w:rFonts w:ascii="Times New Roman" w:eastAsia="Times New Roman" w:hAnsi="Times New Roman" w:cs="Times New Roman"/>
                <w:b/>
                <w:bCs/>
                <w:lang w:eastAsia="el-GR"/>
              </w:rPr>
              <w:lastRenderedPageBreak/>
              <w:t>Β2.</w:t>
            </w:r>
            <w:r w:rsidR="009446B7">
              <w:rPr>
                <w:rFonts w:ascii="Times New Roman" w:eastAsia="Times New Roman" w:hAnsi="Times New Roman" w:cs="Times New Roman"/>
                <w:b/>
                <w:bCs/>
                <w:lang w:eastAsia="el-GR"/>
              </w:rPr>
              <w:t>3</w:t>
            </w:r>
            <w:r w:rsidRPr="00E70DAA">
              <w:rPr>
                <w:rFonts w:ascii="Times New Roman" w:eastAsia="Times New Roman" w:hAnsi="Times New Roman" w:cs="Times New Roman"/>
                <w:b/>
                <w:bCs/>
                <w:lang w:eastAsia="el-GR"/>
              </w:rPr>
              <w:t xml:space="preserve"> Εμπειρία των συμμετεχόντων Φορέων και ατόμων</w:t>
            </w:r>
          </w:p>
        </w:tc>
      </w:tr>
      <w:tr w:rsidR="00E70DAA" w:rsidRPr="003A645A" w14:paraId="5C5144ED" w14:textId="77777777" w:rsidTr="003A645A">
        <w:tc>
          <w:tcPr>
            <w:tcW w:w="9634" w:type="dxa"/>
          </w:tcPr>
          <w:p w14:paraId="035B1D2F" w14:textId="77777777" w:rsidR="006E2838" w:rsidRPr="006E2838" w:rsidRDefault="00E70DAA" w:rsidP="006E2838">
            <w:pPr>
              <w:widowControl/>
              <w:autoSpaceDE/>
              <w:autoSpaceDN/>
              <w:jc w:val="both"/>
              <w:rPr>
                <w:rFonts w:ascii="Times New Roman" w:eastAsia="Times New Roman" w:hAnsi="Times New Roman" w:cs="Times New Roman"/>
                <w:lang w:eastAsia="el-GR"/>
              </w:rPr>
            </w:pPr>
            <w:r w:rsidRPr="00E70DAA">
              <w:rPr>
                <w:rFonts w:ascii="Times New Roman" w:eastAsia="Times New Roman" w:hAnsi="Times New Roman" w:cs="Times New Roman"/>
                <w:lang w:eastAsia="el-GR"/>
              </w:rPr>
              <w:t xml:space="preserve">Εξετάζεται η εμπειρία των συμμετεχόντων Φορέων και των ατόμων στο γνωστικό αντικείμενο του έργου και η επιστημονική επάρκεια όπως αυτή προκύπτει από τις προηγούμενες και τρέχουσες δραστηριότητές τους, από τις συμμετοχές τους σε αντίστοιχα ελληνικά και διεθνή προγράμματα, με έμφαση σε προγράμματα Ε&amp;Τ, τις επιστημονικές τους δημοσιεύσεις, τη συνάφεια των δραστηριοτήτων τους σε σχέση με το αντικείμενο του έργου και το ρόλο που αναλαμβάνουν για την υλοποίησή του. Τα στοιχεία αυτά εξετάζονται για τον κάθε συμμετέχοντα χωριστά, στο βαθμό που του αντιστοιχεί, αλλά και συνολικά ως consortium. </w:t>
            </w:r>
            <w:r w:rsidR="006E2838" w:rsidRPr="006E2838">
              <w:rPr>
                <w:rFonts w:ascii="Times New Roman" w:eastAsia="Times New Roman" w:hAnsi="Times New Roman" w:cs="Times New Roman"/>
                <w:lang w:eastAsia="el-GR"/>
              </w:rPr>
              <w:t xml:space="preserve">Επίσης, αξιολογούνται η εμπειρία και οι δραστηριότητες που έχουν αναπτύξει οι φορείς της σύμπραξης από συμμετοχή τους σε αντίστοιχα προγράμματα εκτός της χώρας καθώς και η ποιότητα του consortium ως συνόλου συμπεριλαμβανομένου της συμπληρωματικότητας των φορέων, της ισόρροπης συμμετοχής και συνεργασίας. </w:t>
            </w:r>
          </w:p>
          <w:p w14:paraId="7FE316BA" w14:textId="597B4D05" w:rsidR="00E70DAA" w:rsidRPr="00E70DAA" w:rsidRDefault="00E70DAA" w:rsidP="00E70DAA">
            <w:pPr>
              <w:widowControl/>
              <w:autoSpaceDE/>
              <w:autoSpaceDN/>
              <w:jc w:val="both"/>
              <w:rPr>
                <w:rFonts w:ascii="Times New Roman" w:eastAsia="Times New Roman" w:hAnsi="Times New Roman" w:cs="Times New Roman"/>
                <w:lang w:eastAsia="el-GR"/>
              </w:rPr>
            </w:pPr>
          </w:p>
          <w:p w14:paraId="45EBE185" w14:textId="77777777" w:rsidR="00E70DAA" w:rsidRPr="00E70DAA" w:rsidRDefault="00E70DAA" w:rsidP="00E70DAA">
            <w:pPr>
              <w:widowControl/>
              <w:autoSpaceDE/>
              <w:autoSpaceDN/>
              <w:jc w:val="both"/>
              <w:rPr>
                <w:rFonts w:ascii="Times New Roman" w:eastAsia="Times New Roman" w:hAnsi="Times New Roman" w:cs="Times New Roman"/>
                <w:lang w:eastAsia="el-GR"/>
              </w:rPr>
            </w:pPr>
            <w:r w:rsidRPr="00E70DAA">
              <w:rPr>
                <w:rFonts w:ascii="Times New Roman" w:eastAsia="Times New Roman" w:hAnsi="Times New Roman" w:cs="Times New Roman"/>
                <w:lang w:eastAsia="el-GR"/>
              </w:rPr>
              <w:t>Ως προς το τελευταίο εξετάζεται η συμπληρωματικότητά τους και η κατανομή εργασιών και προϋπολογισμού μεταξύ των συμμετεχόντων και ειδικότερα:</w:t>
            </w:r>
          </w:p>
          <w:p w14:paraId="05378037" w14:textId="77777777" w:rsidR="00E70DAA" w:rsidRPr="00E70DAA" w:rsidRDefault="00E70DAA" w:rsidP="00E70DAA">
            <w:pPr>
              <w:widowControl/>
              <w:autoSpaceDE/>
              <w:autoSpaceDN/>
              <w:jc w:val="both"/>
              <w:rPr>
                <w:rFonts w:ascii="Times New Roman" w:eastAsia="Times New Roman" w:hAnsi="Times New Roman" w:cs="Times New Roman"/>
                <w:lang w:eastAsia="el-GR"/>
              </w:rPr>
            </w:pPr>
            <w:r w:rsidRPr="00E70DAA">
              <w:rPr>
                <w:rFonts w:ascii="Times New Roman" w:eastAsia="Times New Roman" w:hAnsi="Times New Roman" w:cs="Times New Roman"/>
                <w:lang w:eastAsia="el-GR"/>
              </w:rPr>
              <w:t>α) η καταλληλότητα και αιτιολογία της κατανομής του προϋπολογισμού τόσο μεταξύ των συμμετεχόντων φορέων όσο και στις διάφορες κατηγορίες δαπανών,</w:t>
            </w:r>
          </w:p>
          <w:p w14:paraId="16956800" w14:textId="77777777" w:rsidR="00E70DAA" w:rsidRDefault="00E70DAA" w:rsidP="00E70DAA">
            <w:pPr>
              <w:widowControl/>
              <w:autoSpaceDE/>
              <w:autoSpaceDN/>
              <w:jc w:val="both"/>
              <w:rPr>
                <w:rFonts w:ascii="Times New Roman" w:eastAsia="Times New Roman" w:hAnsi="Times New Roman" w:cs="Times New Roman"/>
                <w:lang w:eastAsia="el-GR"/>
              </w:rPr>
            </w:pPr>
            <w:r w:rsidRPr="00E70DAA">
              <w:rPr>
                <w:rFonts w:ascii="Times New Roman" w:eastAsia="Times New Roman" w:hAnsi="Times New Roman" w:cs="Times New Roman"/>
                <w:lang w:eastAsia="el-GR"/>
              </w:rPr>
              <w:t>β) η αντιστοιχία κόστους και αποτελέσματος των επιμέρους ενοτήτων εργασίας και παραδοτέων.</w:t>
            </w:r>
          </w:p>
          <w:p w14:paraId="765E5B35" w14:textId="0170637E" w:rsidR="00E70DAA" w:rsidRDefault="00E70DAA" w:rsidP="00E70DAA">
            <w:pPr>
              <w:widowControl/>
              <w:autoSpaceDE/>
              <w:autoSpaceDN/>
              <w:jc w:val="both"/>
              <w:rPr>
                <w:rFonts w:ascii="Times New Roman" w:eastAsia="Times New Roman" w:hAnsi="Times New Roman" w:cs="Times New Roman"/>
                <w:lang w:eastAsia="el-GR"/>
              </w:rPr>
            </w:pPr>
          </w:p>
          <w:p w14:paraId="1E4F1E7C" w14:textId="43C3995E" w:rsidR="00E70DAA" w:rsidRPr="00E70DAA" w:rsidRDefault="00E70DAA" w:rsidP="00E70DAA">
            <w:pPr>
              <w:pStyle w:val="ListParagraph"/>
              <w:widowControl/>
              <w:numPr>
                <w:ilvl w:val="0"/>
                <w:numId w:val="57"/>
              </w:numPr>
              <w:autoSpaceDE/>
              <w:autoSpaceDN/>
              <w:rPr>
                <w:rFonts w:ascii="Times New Roman" w:eastAsia="Times New Roman" w:hAnsi="Times New Roman" w:cs="Times New Roman"/>
                <w:lang w:eastAsia="el-GR"/>
              </w:rPr>
            </w:pPr>
            <w:r>
              <w:rPr>
                <w:rFonts w:ascii="Times New Roman" w:eastAsia="Times New Roman" w:hAnsi="Times New Roman" w:cs="Times New Roman"/>
                <w:lang w:eastAsia="el-GR"/>
              </w:rPr>
              <w:t>Περιγράψτε και τεκμηριώστε την ικανότητα και εμπειρία των συμμετεχόντων Φορέων και των μελών της ομάδας έργου στην εκτέλεση σχετικών ερευνητικών έργων ή/και την ανάπτυξη συναφών καινοτόμων τεχνολογικών εφαρμογών με βάση τα ανωτέρω εξεταζόμενα χαρακτηριστικά.</w:t>
            </w:r>
          </w:p>
        </w:tc>
      </w:tr>
      <w:tr w:rsidR="00E70DAA" w:rsidRPr="003A645A" w14:paraId="477495F2" w14:textId="77777777" w:rsidTr="003A645A">
        <w:tc>
          <w:tcPr>
            <w:tcW w:w="9634" w:type="dxa"/>
          </w:tcPr>
          <w:p w14:paraId="3BF880DE" w14:textId="34601E83" w:rsidR="00E70DAA" w:rsidRDefault="00E70DAA" w:rsidP="00B45042">
            <w:pPr>
              <w:widowControl/>
              <w:autoSpaceDE/>
              <w:autoSpaceDN/>
              <w:jc w:val="both"/>
              <w:rPr>
                <w:rFonts w:ascii="Times New Roman" w:eastAsia="Times New Roman" w:hAnsi="Times New Roman" w:cs="Times New Roman"/>
                <w:lang w:eastAsia="el-GR"/>
              </w:rPr>
            </w:pPr>
            <w:r w:rsidRPr="00E70DAA">
              <w:rPr>
                <w:rFonts w:ascii="Times New Roman" w:eastAsia="Times New Roman" w:hAnsi="Times New Roman" w:cs="Times New Roman"/>
                <w:b/>
                <w:bCs/>
                <w:lang w:eastAsia="el-GR"/>
              </w:rPr>
              <w:t>Β2.</w:t>
            </w:r>
            <w:r w:rsidR="009446B7">
              <w:rPr>
                <w:rFonts w:ascii="Times New Roman" w:eastAsia="Times New Roman" w:hAnsi="Times New Roman" w:cs="Times New Roman"/>
                <w:b/>
                <w:bCs/>
                <w:lang w:eastAsia="el-GR"/>
              </w:rPr>
              <w:t>4</w:t>
            </w:r>
            <w:r w:rsidRPr="00E70DAA">
              <w:rPr>
                <w:rFonts w:ascii="Times New Roman" w:eastAsia="Times New Roman" w:hAnsi="Times New Roman" w:cs="Times New Roman"/>
                <w:b/>
                <w:bCs/>
                <w:lang w:eastAsia="el-GR"/>
              </w:rPr>
              <w:t xml:space="preserve"> Καινοτομία των συμμετεχ</w:t>
            </w:r>
            <w:r w:rsidR="009446B7">
              <w:rPr>
                <w:rFonts w:ascii="Times New Roman" w:eastAsia="Times New Roman" w:hAnsi="Times New Roman" w:cs="Times New Roman"/>
                <w:b/>
                <w:bCs/>
                <w:lang w:eastAsia="el-GR"/>
              </w:rPr>
              <w:t>ουσών επιχειρήσεων</w:t>
            </w:r>
          </w:p>
        </w:tc>
      </w:tr>
      <w:tr w:rsidR="00E70DAA" w:rsidRPr="003A645A" w14:paraId="46246751" w14:textId="77777777" w:rsidTr="003A645A">
        <w:tc>
          <w:tcPr>
            <w:tcW w:w="9634" w:type="dxa"/>
          </w:tcPr>
          <w:p w14:paraId="3CCF8EF7" w14:textId="77777777" w:rsidR="009446B7" w:rsidRPr="009446B7" w:rsidRDefault="009446B7" w:rsidP="009446B7">
            <w:pPr>
              <w:widowControl/>
              <w:autoSpaceDE/>
              <w:autoSpaceDN/>
              <w:jc w:val="both"/>
              <w:rPr>
                <w:rFonts w:ascii="Times New Roman" w:eastAsia="Times New Roman" w:hAnsi="Times New Roman" w:cs="Times New Roman"/>
                <w:lang w:eastAsia="el-GR"/>
              </w:rPr>
            </w:pPr>
            <w:r w:rsidRPr="009446B7">
              <w:rPr>
                <w:rFonts w:ascii="Times New Roman" w:eastAsia="Times New Roman" w:hAnsi="Times New Roman" w:cs="Times New Roman"/>
                <w:lang w:eastAsia="el-GR"/>
              </w:rPr>
              <w:t xml:space="preserve">Εξετάζεται η κατοχή, την τελευταία δεκαετία από την υποβολή της αίτησης χρηματοδότησης: </w:t>
            </w:r>
          </w:p>
          <w:p w14:paraId="01AC6E2E" w14:textId="77777777" w:rsidR="009446B7" w:rsidRPr="009446B7" w:rsidRDefault="009446B7" w:rsidP="009446B7">
            <w:pPr>
              <w:widowControl/>
              <w:numPr>
                <w:ilvl w:val="0"/>
                <w:numId w:val="60"/>
              </w:numPr>
              <w:autoSpaceDE/>
              <w:autoSpaceDN/>
              <w:jc w:val="both"/>
              <w:rPr>
                <w:rFonts w:ascii="Times New Roman" w:eastAsia="Times New Roman" w:hAnsi="Times New Roman" w:cs="Times New Roman"/>
                <w:lang w:eastAsia="el-GR"/>
              </w:rPr>
            </w:pPr>
            <w:r w:rsidRPr="009446B7">
              <w:rPr>
                <w:rFonts w:ascii="Times New Roman" w:eastAsia="Times New Roman" w:hAnsi="Times New Roman" w:cs="Times New Roman"/>
                <w:lang w:eastAsia="el-GR"/>
              </w:rPr>
              <w:t xml:space="preserve">διπλώματος/των ευρεσιτεχνίας σε ευρωπαϊκό επίπεδο ή διεθνές επίπεδο (Patent Cooperation Treaty – PCT) ή </w:t>
            </w:r>
          </w:p>
          <w:p w14:paraId="4F0B8306" w14:textId="77777777" w:rsidR="009446B7" w:rsidRPr="009446B7" w:rsidRDefault="009446B7" w:rsidP="009446B7">
            <w:pPr>
              <w:widowControl/>
              <w:numPr>
                <w:ilvl w:val="0"/>
                <w:numId w:val="60"/>
              </w:numPr>
              <w:autoSpaceDE/>
              <w:autoSpaceDN/>
              <w:jc w:val="both"/>
              <w:rPr>
                <w:rFonts w:ascii="Times New Roman" w:eastAsia="Times New Roman" w:hAnsi="Times New Roman" w:cs="Times New Roman"/>
                <w:lang w:eastAsia="el-GR"/>
              </w:rPr>
            </w:pPr>
            <w:r w:rsidRPr="009446B7">
              <w:rPr>
                <w:rFonts w:ascii="Times New Roman" w:eastAsia="Times New Roman" w:hAnsi="Times New Roman" w:cs="Times New Roman"/>
                <w:lang w:eastAsia="el-GR"/>
              </w:rPr>
              <w:t>διπλώματος/των ευρεσιτεχνίας σε εθνικό επίπεδο ή πιστοποιητικού/ων υποδείγματος χρησιμότητας,</w:t>
            </w:r>
            <w:r w:rsidRPr="009446B7">
              <w:rPr>
                <w:rFonts w:ascii="Times New Roman" w:eastAsia="Times New Roman" w:hAnsi="Times New Roman" w:cs="Times New Roman"/>
                <w:b/>
                <w:bCs/>
                <w:lang w:eastAsia="el-GR"/>
              </w:rPr>
              <w:t xml:space="preserve"> </w:t>
            </w:r>
          </w:p>
          <w:p w14:paraId="07AE4C63" w14:textId="77777777" w:rsidR="009446B7" w:rsidRPr="009446B7" w:rsidRDefault="009446B7" w:rsidP="009446B7">
            <w:pPr>
              <w:widowControl/>
              <w:autoSpaceDE/>
              <w:autoSpaceDN/>
              <w:jc w:val="both"/>
              <w:rPr>
                <w:rFonts w:ascii="Times New Roman" w:eastAsia="Times New Roman" w:hAnsi="Times New Roman" w:cs="Times New Roman"/>
                <w:lang w:eastAsia="el-GR"/>
              </w:rPr>
            </w:pPr>
            <w:r w:rsidRPr="009446B7">
              <w:rPr>
                <w:rFonts w:ascii="Times New Roman" w:eastAsia="Times New Roman" w:hAnsi="Times New Roman" w:cs="Times New Roman"/>
                <w:lang w:eastAsia="el-GR"/>
              </w:rPr>
              <w:t>από συμμετέχουσα επιχείρηση ή συμμετέχουσες επιχειρήσεις.</w:t>
            </w:r>
          </w:p>
          <w:p w14:paraId="414FD272" w14:textId="77777777" w:rsidR="00E70DAA" w:rsidRDefault="00E70DAA" w:rsidP="00B45042">
            <w:pPr>
              <w:widowControl/>
              <w:autoSpaceDE/>
              <w:autoSpaceDN/>
              <w:jc w:val="both"/>
              <w:rPr>
                <w:rFonts w:ascii="Times New Roman" w:eastAsia="Times New Roman" w:hAnsi="Times New Roman" w:cs="Times New Roman"/>
                <w:b/>
                <w:bCs/>
                <w:lang w:eastAsia="el-GR"/>
              </w:rPr>
            </w:pPr>
          </w:p>
          <w:p w14:paraId="3DF6F511" w14:textId="7A062827" w:rsidR="00E70DAA" w:rsidRPr="00E70DAA" w:rsidRDefault="00E70DAA" w:rsidP="00E70DAA">
            <w:pPr>
              <w:pStyle w:val="ListParagraph"/>
              <w:widowControl/>
              <w:numPr>
                <w:ilvl w:val="0"/>
                <w:numId w:val="57"/>
              </w:numPr>
              <w:autoSpaceDE/>
              <w:autoSpaceDN/>
              <w:rPr>
                <w:rFonts w:ascii="Times New Roman" w:eastAsia="Times New Roman" w:hAnsi="Times New Roman" w:cs="Times New Roman"/>
                <w:lang w:eastAsia="el-GR"/>
              </w:rPr>
            </w:pPr>
            <w:r w:rsidRPr="00E70DAA">
              <w:rPr>
                <w:rFonts w:ascii="Times New Roman" w:eastAsia="Times New Roman" w:hAnsi="Times New Roman" w:cs="Times New Roman"/>
                <w:lang w:eastAsia="el-GR"/>
              </w:rPr>
              <w:t>Καταγράψτε τυχόν διπλώματα ευρεσιτεχνίας / πατέντες</w:t>
            </w:r>
            <w:r w:rsidR="00AE6DB1">
              <w:rPr>
                <w:rFonts w:ascii="Times New Roman" w:eastAsia="Times New Roman" w:hAnsi="Times New Roman" w:cs="Times New Roman"/>
                <w:lang w:eastAsia="el-GR"/>
              </w:rPr>
              <w:t>/πιστοποιητικά υποδείγματος χρησιμότητας</w:t>
            </w:r>
            <w:r w:rsidRPr="00E70DAA">
              <w:rPr>
                <w:rFonts w:ascii="Times New Roman" w:eastAsia="Times New Roman" w:hAnsi="Times New Roman" w:cs="Times New Roman"/>
                <w:lang w:eastAsia="el-GR"/>
              </w:rPr>
              <w:t xml:space="preserve"> που διαθέτει ο κάθε εταίρος</w:t>
            </w:r>
            <w:r w:rsidR="00AE6DB1">
              <w:rPr>
                <w:rFonts w:ascii="Times New Roman" w:eastAsia="Times New Roman" w:hAnsi="Times New Roman" w:cs="Times New Roman"/>
                <w:lang w:eastAsia="el-GR"/>
              </w:rPr>
              <w:t xml:space="preserve"> - επιχείρηση</w:t>
            </w:r>
            <w:r>
              <w:rPr>
                <w:rFonts w:ascii="Times New Roman" w:eastAsia="Times New Roman" w:hAnsi="Times New Roman" w:cs="Times New Roman"/>
                <w:lang w:eastAsia="el-GR"/>
              </w:rPr>
              <w:t xml:space="preserve"> κατά την τελευταία δεκαετία από την υποβολή της ερευνητικής πρότασης.</w:t>
            </w:r>
            <w:r w:rsidR="00AE6DB1">
              <w:rPr>
                <w:rFonts w:ascii="Times New Roman" w:eastAsia="Times New Roman" w:hAnsi="Times New Roman" w:cs="Times New Roman"/>
                <w:lang w:eastAsia="el-GR"/>
              </w:rPr>
              <w:t xml:space="preserve"> </w:t>
            </w:r>
            <w:r w:rsidR="00AE6DB1" w:rsidRPr="00AE6DB1">
              <w:rPr>
                <w:rFonts w:ascii="Times New Roman" w:eastAsia="Times New Roman" w:hAnsi="Times New Roman" w:cs="Times New Roman"/>
                <w:i/>
                <w:iCs/>
                <w:lang w:eastAsia="el-GR"/>
              </w:rPr>
              <w:t>Επισημαίνεται ότι θα πρέπει να υποβληθούν ως δικαιολογητικά και τα σχετικά αποδεικτικά προκειμένου να ληφθούν υπόψη κατά την αξιολόγηση.</w:t>
            </w:r>
          </w:p>
        </w:tc>
      </w:tr>
      <w:tr w:rsidR="00E70DAA" w:rsidRPr="003A645A" w14:paraId="02BCA2CF" w14:textId="77777777" w:rsidTr="003A645A">
        <w:tc>
          <w:tcPr>
            <w:tcW w:w="9634" w:type="dxa"/>
          </w:tcPr>
          <w:p w14:paraId="57C6DA96" w14:textId="6F69657F" w:rsidR="00E70DAA" w:rsidRDefault="00E70DAA" w:rsidP="00B45042">
            <w:pPr>
              <w:widowControl/>
              <w:autoSpaceDE/>
              <w:autoSpaceDN/>
              <w:jc w:val="both"/>
              <w:rPr>
                <w:rFonts w:ascii="Times New Roman" w:eastAsia="Times New Roman" w:hAnsi="Times New Roman" w:cs="Times New Roman"/>
                <w:lang w:eastAsia="el-GR"/>
              </w:rPr>
            </w:pPr>
            <w:r w:rsidRPr="00E70DAA">
              <w:rPr>
                <w:rFonts w:ascii="Times New Roman" w:eastAsia="Times New Roman" w:hAnsi="Times New Roman" w:cs="Times New Roman"/>
                <w:b/>
                <w:bCs/>
                <w:lang w:eastAsia="el-GR"/>
              </w:rPr>
              <w:t>Β2.</w:t>
            </w:r>
            <w:r w:rsidR="00AE6DB1">
              <w:rPr>
                <w:rFonts w:ascii="Times New Roman" w:eastAsia="Times New Roman" w:hAnsi="Times New Roman" w:cs="Times New Roman"/>
                <w:b/>
                <w:bCs/>
                <w:lang w:eastAsia="el-GR"/>
              </w:rPr>
              <w:t>4</w:t>
            </w:r>
            <w:r w:rsidRPr="00E70DAA">
              <w:rPr>
                <w:rFonts w:ascii="Times New Roman" w:eastAsia="Times New Roman" w:hAnsi="Times New Roman" w:cs="Times New Roman"/>
                <w:b/>
                <w:bCs/>
                <w:lang w:eastAsia="el-GR"/>
              </w:rPr>
              <w:t xml:space="preserve"> Εμπειρία του συντονιστή</w:t>
            </w:r>
          </w:p>
        </w:tc>
      </w:tr>
      <w:tr w:rsidR="00E70DAA" w:rsidRPr="003A645A" w14:paraId="21B3251F" w14:textId="77777777" w:rsidTr="003A645A">
        <w:tc>
          <w:tcPr>
            <w:tcW w:w="9634" w:type="dxa"/>
          </w:tcPr>
          <w:p w14:paraId="57884B46" w14:textId="70E2E037" w:rsidR="00E70DAA" w:rsidRDefault="00E70DAA" w:rsidP="00B45042">
            <w:pPr>
              <w:widowControl/>
              <w:autoSpaceDE/>
              <w:autoSpaceDN/>
              <w:jc w:val="both"/>
              <w:rPr>
                <w:rFonts w:ascii="Times New Roman" w:eastAsia="Times New Roman" w:hAnsi="Times New Roman" w:cs="Times New Roman"/>
                <w:lang w:eastAsia="el-GR"/>
              </w:rPr>
            </w:pPr>
            <w:r w:rsidRPr="00E70DAA">
              <w:rPr>
                <w:rFonts w:ascii="Times New Roman" w:eastAsia="Times New Roman" w:hAnsi="Times New Roman" w:cs="Times New Roman"/>
                <w:lang w:eastAsia="el-GR"/>
              </w:rPr>
              <w:t>Εξετάζεται η εμπειρία του Συντονιστή Φορέα και του  Επιστημονικού Υπευθύνου στην εκτέλεση και το</w:t>
            </w:r>
            <w:r>
              <w:rPr>
                <w:rFonts w:ascii="Times New Roman" w:eastAsia="Times New Roman" w:hAnsi="Times New Roman" w:cs="Times New Roman"/>
                <w:lang w:eastAsia="el-GR"/>
              </w:rPr>
              <w:t xml:space="preserve"> </w:t>
            </w:r>
            <w:r w:rsidRPr="00E70DAA">
              <w:rPr>
                <w:rFonts w:ascii="Times New Roman" w:eastAsia="Times New Roman" w:hAnsi="Times New Roman" w:cs="Times New Roman"/>
                <w:lang w:eastAsia="el-GR"/>
              </w:rPr>
              <w:t>συντονισμό μεγάλων έργων και πολυεπιστημονικών ερευνητικών και τεχνολογικών έργων, καθώς και</w:t>
            </w:r>
            <w:r>
              <w:rPr>
                <w:rFonts w:ascii="Times New Roman" w:eastAsia="Times New Roman" w:hAnsi="Times New Roman" w:cs="Times New Roman"/>
                <w:lang w:eastAsia="el-GR"/>
              </w:rPr>
              <w:t xml:space="preserve"> </w:t>
            </w:r>
            <w:r w:rsidRPr="00E70DAA">
              <w:rPr>
                <w:rFonts w:ascii="Times New Roman" w:eastAsia="Times New Roman" w:hAnsi="Times New Roman" w:cs="Times New Roman"/>
                <w:lang w:eastAsia="el-GR"/>
              </w:rPr>
              <w:t>προηγούμενη εμπειρία τους στη διαχείριση και εκτέλεση ΕΤΑ και στην αξιοποίηση αποτελεσμάτων έργων</w:t>
            </w:r>
            <w:r>
              <w:rPr>
                <w:rFonts w:ascii="Times New Roman" w:eastAsia="Times New Roman" w:hAnsi="Times New Roman" w:cs="Times New Roman"/>
                <w:lang w:eastAsia="el-GR"/>
              </w:rPr>
              <w:t xml:space="preserve"> </w:t>
            </w:r>
            <w:r w:rsidRPr="00E70DAA">
              <w:rPr>
                <w:rFonts w:ascii="Times New Roman" w:eastAsia="Times New Roman" w:hAnsi="Times New Roman" w:cs="Times New Roman"/>
                <w:lang w:eastAsia="el-GR"/>
              </w:rPr>
              <w:t>στο βαθμό που αντιστοιχεί στο ρόλο του καθενός.</w:t>
            </w:r>
          </w:p>
          <w:p w14:paraId="4AC094D1" w14:textId="77777777" w:rsidR="00C67861" w:rsidRDefault="00C67861" w:rsidP="00B45042">
            <w:pPr>
              <w:widowControl/>
              <w:autoSpaceDE/>
              <w:autoSpaceDN/>
              <w:jc w:val="both"/>
              <w:rPr>
                <w:rFonts w:ascii="Times New Roman" w:eastAsia="Times New Roman" w:hAnsi="Times New Roman" w:cs="Times New Roman"/>
                <w:lang w:eastAsia="el-GR"/>
              </w:rPr>
            </w:pPr>
          </w:p>
          <w:p w14:paraId="6D9C5699" w14:textId="7018A9E8" w:rsidR="00E70DAA" w:rsidRPr="00E70DAA" w:rsidRDefault="00E70DAA" w:rsidP="00E70DAA">
            <w:pPr>
              <w:pStyle w:val="ListParagraph"/>
              <w:widowControl/>
              <w:numPr>
                <w:ilvl w:val="0"/>
                <w:numId w:val="57"/>
              </w:numPr>
              <w:autoSpaceDE/>
              <w:autoSpaceDN/>
              <w:rPr>
                <w:rFonts w:ascii="Times New Roman" w:eastAsia="Times New Roman" w:hAnsi="Times New Roman" w:cs="Times New Roman"/>
                <w:lang w:eastAsia="el-GR"/>
              </w:rPr>
            </w:pPr>
            <w:r w:rsidRPr="00E70DAA">
              <w:rPr>
                <w:rFonts w:ascii="Times New Roman" w:eastAsia="Times New Roman" w:hAnsi="Times New Roman" w:cs="Times New Roman"/>
                <w:lang w:eastAsia="el-GR"/>
              </w:rPr>
              <w:t>Τεκμηριώστε την ικανότητα και εμπειρία του Συντονιστή Φορέα και του Επιστημονικού Υπευθύνου στην εκτέλεση σχετικών ερευνητικών έργων ή/και την ανάπτυξη συναφών καινοτόμων τεχνολογικών εφαρμογών.</w:t>
            </w:r>
          </w:p>
        </w:tc>
      </w:tr>
      <w:tr w:rsidR="00E70DAA" w:rsidRPr="004211CD" w14:paraId="47F44965" w14:textId="77777777" w:rsidTr="003A645A">
        <w:tc>
          <w:tcPr>
            <w:tcW w:w="9634" w:type="dxa"/>
          </w:tcPr>
          <w:p w14:paraId="62BB568D" w14:textId="598C03CE" w:rsidR="00E70DAA" w:rsidRPr="004211CD" w:rsidRDefault="004211CD" w:rsidP="00B45042">
            <w:pPr>
              <w:widowControl/>
              <w:autoSpaceDE/>
              <w:autoSpaceDN/>
              <w:jc w:val="both"/>
              <w:rPr>
                <w:rFonts w:ascii="Times New Roman" w:eastAsia="Times New Roman" w:hAnsi="Times New Roman" w:cs="Times New Roman"/>
                <w:lang w:eastAsia="el-GR"/>
              </w:rPr>
            </w:pPr>
            <w:r w:rsidRPr="004211CD">
              <w:rPr>
                <w:rFonts w:ascii="Times New Roman" w:eastAsia="Times New Roman" w:hAnsi="Times New Roman" w:cs="Times New Roman"/>
                <w:b/>
                <w:bCs/>
                <w:lang w:eastAsia="el-GR"/>
              </w:rPr>
              <w:t>Β2.</w:t>
            </w:r>
            <w:r w:rsidR="00AE6DB1">
              <w:rPr>
                <w:rFonts w:ascii="Times New Roman" w:eastAsia="Times New Roman" w:hAnsi="Times New Roman" w:cs="Times New Roman"/>
                <w:b/>
                <w:bCs/>
                <w:lang w:eastAsia="el-GR"/>
              </w:rPr>
              <w:t>5</w:t>
            </w:r>
            <w:r w:rsidRPr="004211CD">
              <w:rPr>
                <w:rFonts w:ascii="Times New Roman" w:eastAsia="Times New Roman" w:hAnsi="Times New Roman" w:cs="Times New Roman"/>
                <w:b/>
                <w:bCs/>
                <w:lang w:eastAsia="el-GR"/>
              </w:rPr>
              <w:t xml:space="preserve"> Εμπειρία των συμμετεχόντων επιχειρήσεων</w:t>
            </w:r>
          </w:p>
        </w:tc>
      </w:tr>
      <w:tr w:rsidR="000A29F4" w:rsidRPr="003A645A" w14:paraId="51424987" w14:textId="77777777" w:rsidTr="003A645A">
        <w:tc>
          <w:tcPr>
            <w:tcW w:w="9634" w:type="dxa"/>
          </w:tcPr>
          <w:p w14:paraId="355EA7C5" w14:textId="2B71A58D" w:rsidR="000A29F4" w:rsidRDefault="004211CD" w:rsidP="00B45042">
            <w:pPr>
              <w:widowControl/>
              <w:autoSpaceDE/>
              <w:autoSpaceDN/>
              <w:jc w:val="both"/>
              <w:rPr>
                <w:rFonts w:ascii="Times New Roman" w:eastAsia="Times New Roman" w:hAnsi="Times New Roman" w:cs="Times New Roman"/>
                <w:lang w:eastAsia="el-GR"/>
              </w:rPr>
            </w:pPr>
            <w:r w:rsidRPr="004211CD">
              <w:rPr>
                <w:rFonts w:ascii="Times New Roman" w:eastAsia="Times New Roman" w:hAnsi="Times New Roman" w:cs="Times New Roman"/>
                <w:lang w:eastAsia="el-GR"/>
              </w:rPr>
              <w:t>Εξετάζεται η προηγούμενη εμπειρία των συμμετεχουσών επιχειρήσεων στην ανάπτυξη και στη διάθεση στην αγορά καινοτόμων προϊόντων ή υπηρεσιών νέων στην επιχείρηση ή/και στην αγορά και γενικότερα στην παραγωγή-αξιοποίηση των αποτελεσμάτων από προηγούμενη συμμετοχή τους σε σχέδια έρευνας και ανάπτυξης χρηματοδοτούμενων από τρίτες πηγές ή/και ιδίων πόρων.</w:t>
            </w:r>
          </w:p>
          <w:p w14:paraId="41E8EA30" w14:textId="77777777" w:rsidR="001F4B0B" w:rsidRDefault="001F4B0B" w:rsidP="00B45042">
            <w:pPr>
              <w:widowControl/>
              <w:autoSpaceDE/>
              <w:autoSpaceDN/>
              <w:jc w:val="both"/>
              <w:rPr>
                <w:rFonts w:ascii="Times New Roman" w:eastAsia="Times New Roman" w:hAnsi="Times New Roman" w:cs="Times New Roman"/>
                <w:lang w:eastAsia="el-GR"/>
              </w:rPr>
            </w:pPr>
          </w:p>
          <w:p w14:paraId="558E5AE8" w14:textId="6DAC6953" w:rsidR="004211CD" w:rsidRPr="004211CD" w:rsidRDefault="004211CD" w:rsidP="004211CD">
            <w:pPr>
              <w:pStyle w:val="ListParagraph"/>
              <w:widowControl/>
              <w:numPr>
                <w:ilvl w:val="0"/>
                <w:numId w:val="57"/>
              </w:numPr>
              <w:autoSpaceDE/>
              <w:autoSpaceDN/>
              <w:rPr>
                <w:rFonts w:ascii="Times New Roman" w:eastAsia="Times New Roman" w:hAnsi="Times New Roman" w:cs="Times New Roman"/>
                <w:lang w:eastAsia="el-GR"/>
              </w:rPr>
            </w:pPr>
            <w:r>
              <w:rPr>
                <w:rFonts w:ascii="Times New Roman" w:eastAsia="Times New Roman" w:hAnsi="Times New Roman" w:cs="Times New Roman"/>
                <w:lang w:eastAsia="el-GR"/>
              </w:rPr>
              <w:t>Περιγράψτε και τεκμηριώστε την σχετική με τα ανωτέρω εμπειρία της κάθε συμμετέχουσας στο ερευνητικό έργο επιχείρησης.</w:t>
            </w:r>
          </w:p>
        </w:tc>
      </w:tr>
      <w:bookmarkEnd w:id="8"/>
    </w:tbl>
    <w:p w14:paraId="38ED666E" w14:textId="77777777" w:rsidR="001E21D4" w:rsidRDefault="001E21D4" w:rsidP="00E30226">
      <w:pPr>
        <w:tabs>
          <w:tab w:val="left" w:pos="2895"/>
        </w:tabs>
        <w:spacing w:before="60" w:after="60"/>
        <w:rPr>
          <w:rFonts w:ascii="Tahoma" w:hAnsi="Tahoma" w:cs="Tahoma"/>
          <w:sz w:val="20"/>
          <w:szCs w:val="20"/>
        </w:rPr>
        <w:sectPr w:rsidR="001E21D4" w:rsidSect="00E30226">
          <w:pgSz w:w="11900" w:h="16840"/>
          <w:pgMar w:top="1134" w:right="1134" w:bottom="1134" w:left="1134" w:header="57" w:footer="866" w:gutter="0"/>
          <w:pgNumType w:start="1"/>
          <w:cols w:space="720"/>
        </w:sect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1E21D4" w:rsidRPr="001E21D4" w14:paraId="160798DE" w14:textId="77777777" w:rsidTr="000945D4">
        <w:tc>
          <w:tcPr>
            <w:tcW w:w="9634" w:type="dxa"/>
            <w:shd w:val="clear" w:color="auto" w:fill="D0CECE" w:themeFill="background2" w:themeFillShade="E6"/>
          </w:tcPr>
          <w:p w14:paraId="31975794" w14:textId="7FEDC05D" w:rsidR="001E21D4" w:rsidRPr="001E21D4" w:rsidRDefault="001E21D4" w:rsidP="00B35674">
            <w:pPr>
              <w:widowControl/>
              <w:autoSpaceDE/>
              <w:autoSpaceDN/>
              <w:jc w:val="both"/>
              <w:outlineLvl w:val="1"/>
              <w:rPr>
                <w:rFonts w:ascii="Times New Roman" w:eastAsia="Times New Roman" w:hAnsi="Times New Roman" w:cs="Times New Roman"/>
                <w:b/>
                <w:bCs/>
                <w:iCs/>
                <w:lang w:eastAsia="el-GR"/>
              </w:rPr>
            </w:pPr>
            <w:bookmarkStart w:id="9" w:name="_Toc127961796"/>
            <w:bookmarkStart w:id="10" w:name="_Toc195186771"/>
            <w:bookmarkStart w:id="11" w:name="_Toc195186805"/>
            <w:r w:rsidRPr="001E21D4">
              <w:rPr>
                <w:rFonts w:ascii="Times New Roman" w:eastAsia="Times New Roman" w:hAnsi="Times New Roman" w:cs="Times New Roman"/>
                <w:b/>
                <w:bCs/>
                <w:iCs/>
                <w:lang w:eastAsia="el-GR"/>
              </w:rPr>
              <w:lastRenderedPageBreak/>
              <w:t>Β3</w:t>
            </w:r>
            <w:r w:rsidR="00DD55B7">
              <w:rPr>
                <w:rFonts w:ascii="Times New Roman" w:eastAsia="Times New Roman" w:hAnsi="Times New Roman" w:cs="Times New Roman"/>
                <w:b/>
                <w:bCs/>
                <w:iCs/>
                <w:lang w:eastAsia="el-GR"/>
              </w:rPr>
              <w:t xml:space="preserve">: </w:t>
            </w:r>
            <w:r w:rsidRPr="001E21D4">
              <w:rPr>
                <w:rFonts w:ascii="Times New Roman" w:eastAsia="Times New Roman" w:hAnsi="Times New Roman" w:cs="Times New Roman"/>
                <w:b/>
                <w:bCs/>
                <w:iCs/>
                <w:lang w:eastAsia="el-GR"/>
              </w:rPr>
              <w:t xml:space="preserve"> </w:t>
            </w:r>
            <w:r w:rsidR="001F4B0B">
              <w:rPr>
                <w:rFonts w:ascii="Times New Roman" w:eastAsia="Times New Roman" w:hAnsi="Times New Roman" w:cs="Times New Roman"/>
                <w:b/>
                <w:bCs/>
                <w:iCs/>
                <w:lang w:eastAsia="el-GR"/>
              </w:rPr>
              <w:t xml:space="preserve">Αποτελέσματα </w:t>
            </w:r>
            <w:bookmarkEnd w:id="9"/>
            <w:bookmarkEnd w:id="10"/>
            <w:bookmarkEnd w:id="11"/>
            <w:r w:rsidR="00DD55B7">
              <w:rPr>
                <w:rFonts w:ascii="Times New Roman" w:eastAsia="Times New Roman" w:hAnsi="Times New Roman" w:cs="Times New Roman"/>
                <w:b/>
                <w:bCs/>
                <w:iCs/>
                <w:lang w:eastAsia="el-GR"/>
              </w:rPr>
              <w:t>και</w:t>
            </w:r>
            <w:r w:rsidR="001F4B0B">
              <w:rPr>
                <w:rFonts w:ascii="Times New Roman" w:eastAsia="Times New Roman" w:hAnsi="Times New Roman" w:cs="Times New Roman"/>
                <w:b/>
                <w:bCs/>
                <w:iCs/>
                <w:lang w:eastAsia="el-GR"/>
              </w:rPr>
              <w:t xml:space="preserve"> Επιπτώσεις του προτεινόμενου έργου</w:t>
            </w:r>
          </w:p>
        </w:tc>
      </w:tr>
      <w:tr w:rsidR="001E21D4" w:rsidRPr="001E21D4" w14:paraId="7A2F0E45" w14:textId="77777777" w:rsidTr="001E21D4">
        <w:tc>
          <w:tcPr>
            <w:tcW w:w="9634" w:type="dxa"/>
          </w:tcPr>
          <w:p w14:paraId="3C8036CB" w14:textId="77777777" w:rsidR="001E21D4" w:rsidRPr="001E21D4" w:rsidRDefault="001E21D4" w:rsidP="001E21D4">
            <w:pPr>
              <w:widowControl/>
              <w:autoSpaceDE/>
              <w:autoSpaceDN/>
              <w:rPr>
                <w:rFonts w:ascii="Times New Roman" w:eastAsia="Times New Roman" w:hAnsi="Times New Roman" w:cs="Times New Roman"/>
                <w:lang w:eastAsia="el-GR"/>
              </w:rPr>
            </w:pPr>
            <w:r w:rsidRPr="001E21D4">
              <w:rPr>
                <w:rFonts w:ascii="Times New Roman" w:eastAsia="Times New Roman" w:hAnsi="Times New Roman" w:cs="Times New Roman"/>
                <w:lang w:eastAsia="el-GR"/>
              </w:rPr>
              <w:t>Αξιολογούνται τα εξής:</w:t>
            </w:r>
          </w:p>
          <w:p w14:paraId="1DC2E1CA" w14:textId="32C27982" w:rsidR="001F4B0B" w:rsidRPr="001F4B0B" w:rsidRDefault="001F4B0B" w:rsidP="001F4B0B">
            <w:pPr>
              <w:widowControl/>
              <w:numPr>
                <w:ilvl w:val="0"/>
                <w:numId w:val="58"/>
              </w:numPr>
              <w:autoSpaceDE/>
              <w:autoSpaceDN/>
              <w:ind w:left="426"/>
              <w:jc w:val="both"/>
              <w:rPr>
                <w:rFonts w:ascii="Times New Roman" w:eastAsia="Times New Roman" w:hAnsi="Times New Roman" w:cs="Times New Roman"/>
                <w:lang w:eastAsia="el-GR"/>
              </w:rPr>
            </w:pPr>
            <w:r w:rsidRPr="001F4B0B">
              <w:rPr>
                <w:rFonts w:ascii="Times New Roman" w:eastAsia="Times New Roman" w:hAnsi="Times New Roman" w:cs="Times New Roman"/>
                <w:lang w:eastAsia="el-GR"/>
              </w:rPr>
              <w:t>Αξιοπιστία των ερευνητικών οδών και των προσεγγίσεων ώστε να επιτευχθούν τα αναμενόμενα αποτελέσματα και οι επιπτώσεις της Δράσης και ο βαθμός και η βαρύτητα της συμβολής του έργου στην επίτευξη τους.</w:t>
            </w:r>
          </w:p>
          <w:p w14:paraId="585CC644" w14:textId="11E39661" w:rsidR="001E21D4" w:rsidRPr="001E21D4" w:rsidRDefault="001F4B0B" w:rsidP="001E21D4">
            <w:pPr>
              <w:widowControl/>
              <w:numPr>
                <w:ilvl w:val="0"/>
                <w:numId w:val="58"/>
              </w:numPr>
              <w:autoSpaceDE/>
              <w:autoSpaceDN/>
              <w:ind w:left="426"/>
              <w:jc w:val="both"/>
              <w:rPr>
                <w:rFonts w:ascii="Times New Roman" w:eastAsia="Times New Roman" w:hAnsi="Times New Roman" w:cs="Times New Roman"/>
                <w:lang w:eastAsia="el-GR"/>
              </w:rPr>
            </w:pPr>
            <w:r>
              <w:rPr>
                <w:rFonts w:ascii="Times New Roman" w:eastAsia="Times New Roman" w:hAnsi="Times New Roman" w:cs="Times New Roman"/>
                <w:lang w:eastAsia="el-GR"/>
              </w:rPr>
              <w:t xml:space="preserve">Καταλληλότητα και ποιότητα </w:t>
            </w:r>
            <w:r w:rsidRPr="001F4B0B">
              <w:rPr>
                <w:rFonts w:ascii="Times New Roman" w:eastAsia="Times New Roman" w:hAnsi="Times New Roman" w:cs="Times New Roman"/>
                <w:lang w:eastAsia="el-GR"/>
              </w:rPr>
              <w:t>των μέτρων για τη μεγιστοποίηση των αναμενόμενων αποτελεσμάτων και</w:t>
            </w:r>
            <w:r>
              <w:rPr>
                <w:rFonts w:ascii="Times New Roman" w:eastAsia="Times New Roman" w:hAnsi="Times New Roman" w:cs="Times New Roman"/>
                <w:lang w:eastAsia="el-GR"/>
              </w:rPr>
              <w:t xml:space="preserve"> </w:t>
            </w:r>
            <w:r w:rsidRPr="001F4B0B">
              <w:rPr>
                <w:rFonts w:ascii="Times New Roman" w:eastAsia="Times New Roman" w:hAnsi="Times New Roman" w:cs="Times New Roman"/>
                <w:lang w:eastAsia="el-GR"/>
              </w:rPr>
              <w:t>επιπτώσεων, όπως αυτά ορίζονται στο σχέδιο αξιοποίησης και διάχυσης των αποτελεσμάτων του έργου,</w:t>
            </w:r>
            <w:r>
              <w:rPr>
                <w:rFonts w:ascii="Times New Roman" w:eastAsia="Times New Roman" w:hAnsi="Times New Roman" w:cs="Times New Roman"/>
                <w:lang w:eastAsia="el-GR"/>
              </w:rPr>
              <w:t xml:space="preserve"> </w:t>
            </w:r>
            <w:r w:rsidRPr="001F4B0B">
              <w:rPr>
                <w:rFonts w:ascii="Times New Roman" w:eastAsia="Times New Roman" w:hAnsi="Times New Roman" w:cs="Times New Roman"/>
                <w:lang w:eastAsia="el-GR"/>
              </w:rPr>
              <w:t>συμπεριλαμβανομένων των δράσεων επικοινωνίας και δημοσιότητας.</w:t>
            </w:r>
          </w:p>
        </w:tc>
      </w:tr>
      <w:tr w:rsidR="001F4B0B" w:rsidRPr="001F4B0B" w14:paraId="1A79169E" w14:textId="77777777" w:rsidTr="001E21D4">
        <w:tc>
          <w:tcPr>
            <w:tcW w:w="9634" w:type="dxa"/>
          </w:tcPr>
          <w:p w14:paraId="55C24FB8" w14:textId="7E829350" w:rsidR="001F4B0B" w:rsidRPr="001F4B0B" w:rsidRDefault="001F4B0B" w:rsidP="001E21D4">
            <w:pPr>
              <w:widowControl/>
              <w:autoSpaceDE/>
              <w:autoSpaceDN/>
              <w:rPr>
                <w:rFonts w:ascii="Times New Roman" w:eastAsia="Times New Roman" w:hAnsi="Times New Roman" w:cs="Times New Roman"/>
                <w:lang w:eastAsia="el-GR"/>
              </w:rPr>
            </w:pPr>
            <w:r w:rsidRPr="001F4B0B">
              <w:rPr>
                <w:rFonts w:ascii="Times New Roman" w:eastAsia="Times New Roman" w:hAnsi="Times New Roman" w:cs="Times New Roman"/>
                <w:b/>
                <w:bCs/>
                <w:lang w:eastAsia="el-GR"/>
              </w:rPr>
              <w:t>Β3.1 Συνεισφορά στους στόχους της πρόσκλησης</w:t>
            </w:r>
          </w:p>
        </w:tc>
      </w:tr>
      <w:tr w:rsidR="001F4B0B" w:rsidRPr="001E21D4" w14:paraId="72FF10DC" w14:textId="77777777" w:rsidTr="001E21D4">
        <w:tc>
          <w:tcPr>
            <w:tcW w:w="9634" w:type="dxa"/>
          </w:tcPr>
          <w:p w14:paraId="53075CE7" w14:textId="42442B86" w:rsidR="001F4B0B" w:rsidRDefault="0050106B" w:rsidP="0050106B">
            <w:pPr>
              <w:widowControl/>
              <w:autoSpaceDE/>
              <w:autoSpaceDN/>
              <w:jc w:val="both"/>
              <w:rPr>
                <w:rFonts w:ascii="Times New Roman" w:eastAsia="Times New Roman" w:hAnsi="Times New Roman" w:cs="Times New Roman"/>
                <w:lang w:eastAsia="el-GR"/>
              </w:rPr>
            </w:pPr>
            <w:r w:rsidRPr="0050106B">
              <w:rPr>
                <w:rFonts w:ascii="Times New Roman" w:eastAsia="Times New Roman" w:hAnsi="Times New Roman" w:cs="Times New Roman"/>
                <w:lang w:eastAsia="el-GR"/>
              </w:rPr>
              <w:t>Εξετάζεται η συνεισφορά του έργου στους στόχους και τις επιδιώξεις/ αναμενόμενα αποτελέσματα της προκήρυξης,</w:t>
            </w:r>
            <w:r>
              <w:rPr>
                <w:rFonts w:ascii="Times New Roman" w:eastAsia="Times New Roman" w:hAnsi="Times New Roman" w:cs="Times New Roman"/>
                <w:lang w:eastAsia="el-GR"/>
              </w:rPr>
              <w:t xml:space="preserve"> </w:t>
            </w:r>
            <w:r w:rsidRPr="0050106B">
              <w:rPr>
                <w:rFonts w:ascii="Times New Roman" w:eastAsia="Times New Roman" w:hAnsi="Times New Roman" w:cs="Times New Roman"/>
                <w:lang w:eastAsia="el-GR"/>
              </w:rPr>
              <w:t>περιλαμβανομένου του βαθμού κινητοποίησης ιδιωτικών πόρων.</w:t>
            </w:r>
          </w:p>
          <w:p w14:paraId="4C4693BD" w14:textId="77777777" w:rsidR="0050106B" w:rsidRDefault="0050106B" w:rsidP="0050106B">
            <w:pPr>
              <w:widowControl/>
              <w:autoSpaceDE/>
              <w:autoSpaceDN/>
              <w:jc w:val="both"/>
              <w:rPr>
                <w:rFonts w:ascii="Times New Roman" w:eastAsia="Times New Roman" w:hAnsi="Times New Roman" w:cs="Times New Roman"/>
                <w:lang w:eastAsia="el-GR"/>
              </w:rPr>
            </w:pPr>
          </w:p>
          <w:p w14:paraId="61E738E0" w14:textId="77777777" w:rsidR="0050106B" w:rsidRDefault="0050106B" w:rsidP="0050106B">
            <w:pPr>
              <w:pStyle w:val="ListParagraph"/>
              <w:widowControl/>
              <w:numPr>
                <w:ilvl w:val="0"/>
                <w:numId w:val="57"/>
              </w:numPr>
              <w:autoSpaceDE/>
              <w:autoSpaceDN/>
              <w:rPr>
                <w:rFonts w:ascii="Times New Roman" w:eastAsia="Times New Roman" w:hAnsi="Times New Roman" w:cs="Times New Roman"/>
                <w:lang w:eastAsia="el-GR"/>
              </w:rPr>
            </w:pPr>
            <w:r w:rsidRPr="0050106B">
              <w:rPr>
                <w:rFonts w:ascii="Times New Roman" w:eastAsia="Times New Roman" w:hAnsi="Times New Roman" w:cs="Times New Roman"/>
                <w:lang w:eastAsia="el-GR"/>
              </w:rPr>
              <w:t>Περιγράψτε τη σημασία και τον αντίκτυπο του έργου για την οικονομική, κοινωνική και τεχνολογική</w:t>
            </w:r>
            <w:r w:rsidRPr="0050106B">
              <w:rPr>
                <w:rFonts w:ascii="Times New Roman" w:eastAsia="Times New Roman" w:hAnsi="Times New Roman" w:cs="Times New Roman"/>
                <w:lang w:eastAsia="el-GR"/>
              </w:rPr>
              <w:br/>
              <w:t xml:space="preserve">ανάπτυξη τόσο </w:t>
            </w:r>
            <w:r>
              <w:rPr>
                <w:rFonts w:ascii="Times New Roman" w:eastAsia="Times New Roman" w:hAnsi="Times New Roman" w:cs="Times New Roman"/>
                <w:lang w:eastAsia="el-GR"/>
              </w:rPr>
              <w:t>σε περιφερειακό,</w:t>
            </w:r>
            <w:r w:rsidRPr="0050106B">
              <w:rPr>
                <w:rFonts w:ascii="Times New Roman" w:eastAsia="Times New Roman" w:hAnsi="Times New Roman" w:cs="Times New Roman"/>
                <w:lang w:eastAsia="el-GR"/>
              </w:rPr>
              <w:t xml:space="preserve"> εθνικό, όσο και διεθνές επίπεδο.</w:t>
            </w:r>
          </w:p>
          <w:p w14:paraId="0E5521D1" w14:textId="770F3729" w:rsidR="0050106B" w:rsidRPr="0050106B" w:rsidRDefault="0050106B" w:rsidP="0050106B">
            <w:pPr>
              <w:pStyle w:val="ListParagraph"/>
              <w:widowControl/>
              <w:numPr>
                <w:ilvl w:val="0"/>
                <w:numId w:val="57"/>
              </w:numPr>
              <w:autoSpaceDE/>
              <w:autoSpaceDN/>
              <w:rPr>
                <w:rFonts w:ascii="Times New Roman" w:eastAsia="Times New Roman" w:hAnsi="Times New Roman" w:cs="Times New Roman"/>
                <w:lang w:eastAsia="el-GR"/>
              </w:rPr>
            </w:pPr>
            <w:r>
              <w:rPr>
                <w:rFonts w:ascii="Times New Roman" w:eastAsia="Times New Roman" w:hAnsi="Times New Roman" w:cs="Times New Roman"/>
                <w:lang w:eastAsia="el-GR"/>
              </w:rPr>
              <w:t>Περιγράψτε το ύψος των ιδιωτικών επενδύσεων από τις συμμετέχουσες επιχειρήσεις οι οποίες συμπληρώνουν τη δημόσια στήριξη στο πλαίσιο της παρούσας δράσης.</w:t>
            </w:r>
          </w:p>
        </w:tc>
      </w:tr>
      <w:tr w:rsidR="001F4B0B" w:rsidRPr="0050106B" w14:paraId="15C7F22B" w14:textId="77777777" w:rsidTr="001E21D4">
        <w:tc>
          <w:tcPr>
            <w:tcW w:w="9634" w:type="dxa"/>
          </w:tcPr>
          <w:p w14:paraId="4B51A230" w14:textId="4B80EA80" w:rsidR="001F4B0B" w:rsidRPr="0050106B" w:rsidRDefault="0050106B" w:rsidP="001E21D4">
            <w:pPr>
              <w:widowControl/>
              <w:autoSpaceDE/>
              <w:autoSpaceDN/>
              <w:rPr>
                <w:rFonts w:ascii="Times New Roman" w:eastAsia="Times New Roman" w:hAnsi="Times New Roman" w:cs="Times New Roman"/>
                <w:lang w:eastAsia="el-GR"/>
              </w:rPr>
            </w:pPr>
            <w:r w:rsidRPr="0050106B">
              <w:rPr>
                <w:rFonts w:ascii="Times New Roman" w:eastAsia="Times New Roman" w:hAnsi="Times New Roman" w:cs="Times New Roman"/>
                <w:b/>
                <w:bCs/>
                <w:lang w:eastAsia="el-GR"/>
              </w:rPr>
              <w:t>Β3.2 Βιωσιμότητα των αποτελεσμάτων</w:t>
            </w:r>
          </w:p>
        </w:tc>
      </w:tr>
      <w:tr w:rsidR="001F4B0B" w:rsidRPr="001E21D4" w14:paraId="7A571582" w14:textId="77777777" w:rsidTr="001E21D4">
        <w:tc>
          <w:tcPr>
            <w:tcW w:w="9634" w:type="dxa"/>
          </w:tcPr>
          <w:p w14:paraId="638930F7" w14:textId="77777777" w:rsidR="001F4B0B" w:rsidRDefault="0050106B" w:rsidP="0050106B">
            <w:pPr>
              <w:widowControl/>
              <w:autoSpaceDE/>
              <w:autoSpaceDN/>
              <w:jc w:val="both"/>
              <w:rPr>
                <w:rFonts w:ascii="Times New Roman" w:eastAsia="Times New Roman" w:hAnsi="Times New Roman" w:cs="Times New Roman"/>
                <w:lang w:eastAsia="el-GR"/>
              </w:rPr>
            </w:pPr>
            <w:r w:rsidRPr="0050106B">
              <w:rPr>
                <w:rFonts w:ascii="Times New Roman" w:eastAsia="Times New Roman" w:hAnsi="Times New Roman" w:cs="Times New Roman"/>
                <w:lang w:eastAsia="el-GR"/>
              </w:rPr>
              <w:t xml:space="preserve">Εξετάζεται η βιωσιμότητα των αποτελεσμάτων του έργου (προϊόν, πρωτοτυπία, καινοτομία) </w:t>
            </w:r>
            <w:r>
              <w:rPr>
                <w:rFonts w:ascii="Times New Roman" w:eastAsia="Times New Roman" w:hAnsi="Times New Roman" w:cs="Times New Roman"/>
                <w:lang w:eastAsia="el-GR"/>
              </w:rPr>
              <w:t xml:space="preserve">όπως </w:t>
            </w:r>
            <w:r w:rsidRPr="0050106B">
              <w:rPr>
                <w:rFonts w:ascii="Times New Roman" w:eastAsia="Times New Roman" w:hAnsi="Times New Roman" w:cs="Times New Roman"/>
                <w:lang w:eastAsia="el-GR"/>
              </w:rPr>
              <w:t>εκτιμάται από το υποβαλλόμενο σχέδιο αξιοποίησης προϊόντων και υπηρεσιών που θα υλοποιηθούν, καθώς</w:t>
            </w:r>
            <w:r>
              <w:rPr>
                <w:rFonts w:ascii="Times New Roman" w:eastAsia="Times New Roman" w:hAnsi="Times New Roman" w:cs="Times New Roman"/>
                <w:lang w:eastAsia="el-GR"/>
              </w:rPr>
              <w:t xml:space="preserve"> </w:t>
            </w:r>
            <w:r w:rsidRPr="0050106B">
              <w:rPr>
                <w:rFonts w:ascii="Times New Roman" w:eastAsia="Times New Roman" w:hAnsi="Times New Roman" w:cs="Times New Roman"/>
                <w:lang w:eastAsia="el-GR"/>
              </w:rPr>
              <w:t>και η ποιότητα και καταλληλότητα του σχεδίου αξιοποίησης ή/και διάχυσης (δραστηριότητες ενημέρωσης,</w:t>
            </w:r>
            <w:r>
              <w:rPr>
                <w:rFonts w:ascii="Times New Roman" w:eastAsia="Times New Roman" w:hAnsi="Times New Roman" w:cs="Times New Roman"/>
                <w:lang w:eastAsia="el-GR"/>
              </w:rPr>
              <w:t xml:space="preserve"> </w:t>
            </w:r>
            <w:r w:rsidRPr="0050106B">
              <w:rPr>
                <w:rFonts w:ascii="Times New Roman" w:eastAsia="Times New Roman" w:hAnsi="Times New Roman" w:cs="Times New Roman"/>
                <w:lang w:eastAsia="el-GR"/>
              </w:rPr>
              <w:t>προβολής, διάδοσης και ευαισθητοποίησης του κοινού) των Ε&amp;Τ αποτελεσμάτων του έργου.</w:t>
            </w:r>
          </w:p>
          <w:p w14:paraId="4B812F1F" w14:textId="77777777" w:rsidR="0050106B" w:rsidRDefault="0050106B" w:rsidP="0050106B">
            <w:pPr>
              <w:widowControl/>
              <w:autoSpaceDE/>
              <w:autoSpaceDN/>
              <w:jc w:val="both"/>
              <w:rPr>
                <w:rFonts w:ascii="Times New Roman" w:eastAsia="Times New Roman" w:hAnsi="Times New Roman" w:cs="Times New Roman"/>
                <w:lang w:eastAsia="el-GR"/>
              </w:rPr>
            </w:pPr>
          </w:p>
          <w:p w14:paraId="458DB540" w14:textId="77777777" w:rsidR="0050106B" w:rsidRDefault="0050106B" w:rsidP="0050106B">
            <w:pPr>
              <w:pStyle w:val="ListParagraph"/>
              <w:widowControl/>
              <w:numPr>
                <w:ilvl w:val="0"/>
                <w:numId w:val="57"/>
              </w:numPr>
              <w:autoSpaceDE/>
              <w:autoSpaceDN/>
              <w:rPr>
                <w:rFonts w:ascii="Times New Roman" w:eastAsia="Times New Roman" w:hAnsi="Times New Roman" w:cs="Times New Roman"/>
                <w:lang w:eastAsia="el-GR"/>
              </w:rPr>
            </w:pPr>
            <w:r w:rsidRPr="0050106B">
              <w:rPr>
                <w:rFonts w:ascii="Times New Roman" w:eastAsia="Times New Roman" w:hAnsi="Times New Roman" w:cs="Times New Roman"/>
                <w:lang w:eastAsia="el-GR"/>
              </w:rPr>
              <w:t>Τεκμηριώστε τον μακροπρόθεσμο αντίκτυπο των αποτελεσμάτων του έργου και πως καθίστανται</w:t>
            </w:r>
            <w:r w:rsidRPr="0050106B">
              <w:rPr>
                <w:rFonts w:ascii="Times New Roman" w:eastAsia="Times New Roman" w:hAnsi="Times New Roman" w:cs="Times New Roman"/>
                <w:lang w:eastAsia="el-GR"/>
              </w:rPr>
              <w:br/>
              <w:t>αξιοποιήσιμα μετά τη λήξη της χρηματοδότησης.</w:t>
            </w:r>
          </w:p>
          <w:p w14:paraId="08F000B0" w14:textId="2361A777" w:rsidR="0050106B" w:rsidRPr="000945D4" w:rsidRDefault="0050106B" w:rsidP="000945D4">
            <w:pPr>
              <w:pStyle w:val="ListParagraph"/>
              <w:widowControl/>
              <w:numPr>
                <w:ilvl w:val="0"/>
                <w:numId w:val="57"/>
              </w:numPr>
              <w:autoSpaceDE/>
              <w:autoSpaceDN/>
              <w:rPr>
                <w:rFonts w:ascii="Times New Roman" w:eastAsia="Times New Roman" w:hAnsi="Times New Roman" w:cs="Times New Roman"/>
                <w:lang w:eastAsia="el-GR"/>
              </w:rPr>
            </w:pPr>
            <w:r w:rsidRPr="0050106B">
              <w:rPr>
                <w:rFonts w:ascii="Times New Roman" w:eastAsia="Times New Roman" w:hAnsi="Times New Roman" w:cs="Times New Roman"/>
                <w:lang w:eastAsia="el-GR"/>
              </w:rPr>
              <w:t>Αναφέρετε τυχόν προοπτικές εξέλιξης και περαιτέρω ανάπτυξης (π.χ. επόμενα στάδια ανάπτυξης, βελτίωσης κτλ.) ή/ και πιθανές μελλοντικές συνεργασίες με επιχειρήσεις, πανεπιστήμια ή άλλους φορείς για τη συνέχιση της αξιοποίησης των αποτελεσμάτων του έργου.</w:t>
            </w:r>
          </w:p>
        </w:tc>
      </w:tr>
      <w:tr w:rsidR="00C67861" w:rsidRPr="001E21D4" w14:paraId="0F0095D0" w14:textId="77777777" w:rsidTr="001E21D4">
        <w:tc>
          <w:tcPr>
            <w:tcW w:w="9634" w:type="dxa"/>
          </w:tcPr>
          <w:p w14:paraId="321C9EB0" w14:textId="32EFED16" w:rsidR="00C67861" w:rsidRPr="00C67861" w:rsidRDefault="00C67861" w:rsidP="0050106B">
            <w:pPr>
              <w:widowControl/>
              <w:autoSpaceDE/>
              <w:autoSpaceDN/>
              <w:jc w:val="both"/>
              <w:rPr>
                <w:rFonts w:ascii="Times New Roman" w:eastAsia="Times New Roman" w:hAnsi="Times New Roman" w:cs="Times New Roman"/>
                <w:b/>
                <w:bCs/>
                <w:lang w:eastAsia="el-GR"/>
              </w:rPr>
            </w:pPr>
            <w:r w:rsidRPr="00C67861">
              <w:rPr>
                <w:rFonts w:ascii="Times New Roman" w:eastAsia="Times New Roman" w:hAnsi="Times New Roman" w:cs="Times New Roman"/>
                <w:b/>
                <w:bCs/>
                <w:lang w:eastAsia="el-GR"/>
              </w:rPr>
              <w:t>Β3.3 Ικανότητα εκμετάλλευσης των αποτελεσμάτων</w:t>
            </w:r>
          </w:p>
        </w:tc>
      </w:tr>
      <w:tr w:rsidR="001F4B0B" w:rsidRPr="00177CD0" w14:paraId="11ECB05D" w14:textId="77777777" w:rsidTr="001E21D4">
        <w:tc>
          <w:tcPr>
            <w:tcW w:w="9634" w:type="dxa"/>
          </w:tcPr>
          <w:p w14:paraId="2F8DA107" w14:textId="02F7AB56" w:rsidR="00177CD0" w:rsidRDefault="00176C63" w:rsidP="00176C63">
            <w:pPr>
              <w:widowControl/>
              <w:autoSpaceDE/>
              <w:autoSpaceDN/>
              <w:jc w:val="both"/>
              <w:rPr>
                <w:rFonts w:ascii="Times New Roman" w:eastAsia="Times New Roman" w:hAnsi="Times New Roman" w:cs="Times New Roman"/>
                <w:lang w:eastAsia="el-GR"/>
              </w:rPr>
            </w:pPr>
            <w:r w:rsidRPr="00176C63">
              <w:rPr>
                <w:rFonts w:ascii="Times New Roman" w:eastAsia="Times New Roman" w:hAnsi="Times New Roman" w:cs="Times New Roman"/>
                <w:lang w:eastAsia="el-GR"/>
              </w:rPr>
              <w:t>Εξετάζεται η ικανότητα των επιχειρήσεων που συμμετέχουν να εκμεταλλευτούν τα αποτελέσματα του</w:t>
            </w:r>
            <w:r>
              <w:rPr>
                <w:rFonts w:ascii="Times New Roman" w:eastAsia="Times New Roman" w:hAnsi="Times New Roman" w:cs="Times New Roman"/>
                <w:lang w:eastAsia="el-GR"/>
              </w:rPr>
              <w:t xml:space="preserve"> </w:t>
            </w:r>
            <w:r w:rsidRPr="00176C63">
              <w:rPr>
                <w:rFonts w:ascii="Times New Roman" w:eastAsia="Times New Roman" w:hAnsi="Times New Roman" w:cs="Times New Roman"/>
                <w:lang w:eastAsia="el-GR"/>
              </w:rPr>
              <w:t>έργου βελτιώνοντας τα</w:t>
            </w:r>
            <w:r>
              <w:rPr>
                <w:rFonts w:ascii="Times New Roman" w:eastAsia="Times New Roman" w:hAnsi="Times New Roman" w:cs="Times New Roman"/>
                <w:lang w:eastAsia="el-GR"/>
              </w:rPr>
              <w:t xml:space="preserve"> </w:t>
            </w:r>
            <w:r w:rsidRPr="00176C63">
              <w:rPr>
                <w:rFonts w:ascii="Times New Roman" w:eastAsia="Times New Roman" w:hAnsi="Times New Roman" w:cs="Times New Roman"/>
                <w:lang w:eastAsia="el-GR"/>
              </w:rPr>
              <w:t>προϊόντα ή τις διαδικασίες τους.</w:t>
            </w:r>
          </w:p>
          <w:p w14:paraId="7274C659" w14:textId="77777777" w:rsidR="00C67861" w:rsidRDefault="00C67861" w:rsidP="00176C63">
            <w:pPr>
              <w:widowControl/>
              <w:autoSpaceDE/>
              <w:autoSpaceDN/>
              <w:jc w:val="both"/>
              <w:rPr>
                <w:rFonts w:ascii="Times New Roman" w:eastAsia="Times New Roman" w:hAnsi="Times New Roman" w:cs="Times New Roman"/>
                <w:lang w:eastAsia="el-GR"/>
              </w:rPr>
            </w:pPr>
          </w:p>
          <w:p w14:paraId="1C1CA4D8" w14:textId="6AF80727" w:rsidR="00177CD0" w:rsidRPr="00C67861" w:rsidRDefault="00176C63" w:rsidP="001E21D4">
            <w:pPr>
              <w:pStyle w:val="ListParagraph"/>
              <w:widowControl/>
              <w:numPr>
                <w:ilvl w:val="0"/>
                <w:numId w:val="57"/>
              </w:numPr>
              <w:autoSpaceDE/>
              <w:autoSpaceDN/>
              <w:rPr>
                <w:rFonts w:ascii="Times New Roman" w:eastAsia="Times New Roman" w:hAnsi="Times New Roman" w:cs="Times New Roman"/>
                <w:lang w:eastAsia="el-GR"/>
              </w:rPr>
            </w:pPr>
            <w:r>
              <w:rPr>
                <w:rFonts w:ascii="Times New Roman" w:eastAsia="Times New Roman" w:hAnsi="Times New Roman" w:cs="Times New Roman"/>
                <w:lang w:eastAsia="el-GR"/>
              </w:rPr>
              <w:t xml:space="preserve">Τεκμηριώστε τη </w:t>
            </w:r>
            <w:r w:rsidRPr="00176C63">
              <w:rPr>
                <w:rFonts w:ascii="Times New Roman" w:eastAsia="Times New Roman" w:hAnsi="Times New Roman" w:cs="Times New Roman"/>
                <w:lang w:eastAsia="el-GR"/>
              </w:rPr>
              <w:t>δυνατότητα της κάθε συμμετέχουσας επιχείρησης να εκμεταλλευτεί τα αποτελέσματα</w:t>
            </w:r>
            <w:r>
              <w:rPr>
                <w:rFonts w:ascii="Times New Roman" w:eastAsia="Times New Roman" w:hAnsi="Times New Roman" w:cs="Times New Roman"/>
                <w:lang w:eastAsia="el-GR"/>
              </w:rPr>
              <w:t xml:space="preserve"> </w:t>
            </w:r>
            <w:r w:rsidRPr="00176C63">
              <w:rPr>
                <w:rFonts w:ascii="Times New Roman" w:eastAsia="Times New Roman" w:hAnsi="Times New Roman" w:cs="Times New Roman"/>
                <w:lang w:eastAsia="el-GR"/>
              </w:rPr>
              <w:t>του έργου, να ενσωματώσει τη νέα γνώση στις δίκες της παραγωγικές ή μη διεργασίες για να</w:t>
            </w:r>
            <w:r>
              <w:rPr>
                <w:rFonts w:ascii="Times New Roman" w:eastAsia="Times New Roman" w:hAnsi="Times New Roman" w:cs="Times New Roman"/>
                <w:lang w:eastAsia="el-GR"/>
              </w:rPr>
              <w:t xml:space="preserve"> </w:t>
            </w:r>
            <w:r w:rsidRPr="00176C63">
              <w:rPr>
                <w:rFonts w:ascii="Times New Roman" w:eastAsia="Times New Roman" w:hAnsi="Times New Roman" w:cs="Times New Roman"/>
                <w:lang w:eastAsia="el-GR"/>
              </w:rPr>
              <w:t>δημιουργήσει νέα προϊόντα ή υπηρεσίες</w:t>
            </w:r>
            <w:r>
              <w:rPr>
                <w:rFonts w:ascii="Times New Roman" w:eastAsia="Times New Roman" w:hAnsi="Times New Roman" w:cs="Times New Roman"/>
                <w:lang w:eastAsia="el-GR"/>
              </w:rPr>
              <w:t xml:space="preserve"> (σχέδιο αξιοποίησης προϊόντων και υπηρεσιών).</w:t>
            </w:r>
          </w:p>
        </w:tc>
      </w:tr>
      <w:tr w:rsidR="00C67861" w:rsidRPr="00176C63" w14:paraId="262A5379" w14:textId="77777777" w:rsidTr="001E21D4">
        <w:tc>
          <w:tcPr>
            <w:tcW w:w="9634" w:type="dxa"/>
          </w:tcPr>
          <w:p w14:paraId="054E4143" w14:textId="45DC4139" w:rsidR="00C67861" w:rsidRPr="00176C63" w:rsidRDefault="00C67861" w:rsidP="001E21D4">
            <w:pPr>
              <w:widowControl/>
              <w:autoSpaceDE/>
              <w:autoSpaceDN/>
              <w:rPr>
                <w:rFonts w:ascii="Times New Roman" w:eastAsia="Times New Roman" w:hAnsi="Times New Roman" w:cs="Times New Roman"/>
                <w:b/>
                <w:bCs/>
                <w:lang w:eastAsia="el-GR"/>
              </w:rPr>
            </w:pPr>
            <w:r>
              <w:rPr>
                <w:rFonts w:ascii="Times New Roman" w:eastAsia="Times New Roman" w:hAnsi="Times New Roman" w:cs="Times New Roman"/>
                <w:b/>
                <w:bCs/>
                <w:lang w:eastAsia="el-GR"/>
              </w:rPr>
              <w:t xml:space="preserve">Β3.4 </w:t>
            </w:r>
            <w:bookmarkStart w:id="12" w:name="_Hlk215149479"/>
            <w:r w:rsidRPr="00C67861">
              <w:rPr>
                <w:rFonts w:ascii="Times New Roman" w:eastAsia="Times New Roman" w:hAnsi="Times New Roman" w:cs="Times New Roman"/>
                <w:b/>
                <w:bCs/>
                <w:lang w:eastAsia="el-GR"/>
              </w:rPr>
              <w:t>Συμβολή στην Περιφερειακή Οικονομία</w:t>
            </w:r>
            <w:bookmarkEnd w:id="12"/>
          </w:p>
        </w:tc>
      </w:tr>
      <w:tr w:rsidR="00C67861" w:rsidRPr="00176C63" w14:paraId="10EF19A6" w14:textId="77777777" w:rsidTr="001E21D4">
        <w:tc>
          <w:tcPr>
            <w:tcW w:w="9634" w:type="dxa"/>
          </w:tcPr>
          <w:p w14:paraId="419FCC2C" w14:textId="029A4053" w:rsidR="00C67861" w:rsidRDefault="00C67861" w:rsidP="00C67861">
            <w:pPr>
              <w:widowControl/>
              <w:autoSpaceDE/>
              <w:autoSpaceDN/>
              <w:jc w:val="both"/>
              <w:rPr>
                <w:rFonts w:ascii="Times New Roman" w:eastAsia="Times New Roman" w:hAnsi="Times New Roman" w:cs="Times New Roman"/>
                <w:lang w:eastAsia="el-GR"/>
              </w:rPr>
            </w:pPr>
            <w:r w:rsidRPr="00C67861">
              <w:rPr>
                <w:rFonts w:ascii="Times New Roman" w:eastAsia="Times New Roman" w:hAnsi="Times New Roman" w:cs="Times New Roman"/>
                <w:lang w:eastAsia="el-GR"/>
              </w:rPr>
              <w:t>Εξετάζεται η συνεισφορά των αποτελεσμάτων του έργου στην Περιφερειακή Οικονομία της Περιφέρειας Ιονίων Νήσων και ιδιαίτερα όσον αφορά την εκμετάλλευση των αποτελεσμάτων είτε από τις συμμετέχουσες στη σύμπραξη επιχειρήσεις είτε άλλων επιχειρήσεων της Περιφέρειας για την αντιμετώπιση προβλημάτων ή / και την βελτίωση της ανταγωνιστικότητάς/βιωσιμότητάς τους εντός της ΠΙΝ.</w:t>
            </w:r>
            <w:r w:rsidR="00975FE9" w:rsidRPr="00164EE9">
              <w:rPr>
                <w:rFonts w:ascii="Times New Roman" w:eastAsia="Times New Roman" w:hAnsi="Times New Roman" w:cs="Times New Roman"/>
                <w:lang w:eastAsia="el-GR"/>
              </w:rPr>
              <w:t xml:space="preserve"> Απαιτείται η</w:t>
            </w:r>
            <w:r w:rsidR="00975FE9" w:rsidRPr="00164EE9">
              <w:rPr>
                <w:rFonts w:ascii="Times New Roman" w:eastAsia="Times New Roman" w:hAnsi="Times New Roman" w:cs="Times New Roman"/>
                <w:b/>
                <w:bCs/>
                <w:lang w:eastAsia="el-GR"/>
              </w:rPr>
              <w:t xml:space="preserve"> </w:t>
            </w:r>
            <w:r w:rsidR="00975FE9" w:rsidRPr="00164EE9">
              <w:rPr>
                <w:rFonts w:ascii="Times New Roman" w:eastAsia="Times New Roman" w:hAnsi="Times New Roman" w:cs="Times New Roman"/>
                <w:lang w:eastAsia="el-GR"/>
              </w:rPr>
              <w:t>ρεαλιστική και τεκμηριωμένη ποσοτικοποιημένη εκτίμηση του αντικτύπου</w:t>
            </w:r>
            <w:r w:rsidR="00975FE9" w:rsidRPr="00164EE9">
              <w:rPr>
                <w:rFonts w:ascii="Times New Roman" w:eastAsia="Times New Roman" w:hAnsi="Times New Roman" w:cs="Times New Roman"/>
                <w:b/>
                <w:bCs/>
                <w:lang w:eastAsia="el-GR"/>
              </w:rPr>
              <w:t xml:space="preserve"> </w:t>
            </w:r>
            <w:r w:rsidR="00975FE9" w:rsidRPr="00164EE9">
              <w:rPr>
                <w:rFonts w:ascii="Times New Roman" w:eastAsia="Times New Roman" w:hAnsi="Times New Roman" w:cs="Times New Roman"/>
                <w:lang w:eastAsia="el-GR"/>
              </w:rPr>
              <w:t>στην Περιφερειακή Οικονομία σε όρους αναμενόμενης δημιουργίας / αύξησης θέσεων εργασίας, επίδρασης στον κύκλο εργασιών και την κερδοφορία των συμμετεχουσών επιχειρήσεων καθώς και στον αριθμό των ωφελούμενων επιχειρήσεων πέραν της σύμπραξης (πολλαπλασιαστικά οφέλη).</w:t>
            </w:r>
          </w:p>
          <w:p w14:paraId="052A4AF4" w14:textId="77777777" w:rsidR="00C67861" w:rsidRDefault="00C67861" w:rsidP="00C67861">
            <w:pPr>
              <w:widowControl/>
              <w:autoSpaceDE/>
              <w:autoSpaceDN/>
              <w:jc w:val="both"/>
              <w:rPr>
                <w:rFonts w:ascii="Times New Roman" w:eastAsia="Times New Roman" w:hAnsi="Times New Roman" w:cs="Times New Roman"/>
                <w:lang w:eastAsia="el-GR"/>
              </w:rPr>
            </w:pPr>
          </w:p>
          <w:p w14:paraId="4E4D0251" w14:textId="77777777" w:rsidR="00975FE9" w:rsidRPr="00975FE9" w:rsidRDefault="00C67861" w:rsidP="00975FE9">
            <w:pPr>
              <w:pStyle w:val="ListParagraph"/>
              <w:numPr>
                <w:ilvl w:val="0"/>
                <w:numId w:val="57"/>
              </w:numPr>
              <w:rPr>
                <w:sz w:val="20"/>
                <w:szCs w:val="20"/>
              </w:rPr>
            </w:pPr>
            <w:r>
              <w:rPr>
                <w:rFonts w:ascii="Times New Roman" w:eastAsia="Times New Roman" w:hAnsi="Times New Roman" w:cs="Times New Roman"/>
                <w:lang w:eastAsia="el-GR"/>
              </w:rPr>
              <w:t xml:space="preserve">Περιγράψτε τη </w:t>
            </w:r>
            <w:r w:rsidRPr="00C67861">
              <w:rPr>
                <w:rFonts w:ascii="Times New Roman" w:eastAsia="Times New Roman" w:hAnsi="Times New Roman" w:cs="Times New Roman"/>
                <w:lang w:eastAsia="el-GR"/>
              </w:rPr>
              <w:t>συνεισφορά των αποτελεσμάτων του έργου στην Περιφερειακή Οικονομία της Περιφέρειας Ιονίων Νήσων και ιδιαίτερα όσον αφορά την εκμετάλλευση των αποτελεσμάτων είτε από τις συμμετέχουσες στη σύμπραξη επιχειρήσεις είτε άλλων επιχειρήσεων της Περιφέρειας για την αντιμετώπιση προβλημάτων ή / και την βελτίωση της ανταγωνιστικότητάς/βιωσιμότητάς τους εντός της Π</w:t>
            </w:r>
            <w:r>
              <w:rPr>
                <w:rFonts w:ascii="Times New Roman" w:eastAsia="Times New Roman" w:hAnsi="Times New Roman" w:cs="Times New Roman"/>
                <w:lang w:eastAsia="el-GR"/>
              </w:rPr>
              <w:t>εριφέρειας Ιονίων Νήσων</w:t>
            </w:r>
            <w:r w:rsidRPr="00C67861">
              <w:rPr>
                <w:rFonts w:ascii="Times New Roman" w:eastAsia="Times New Roman" w:hAnsi="Times New Roman" w:cs="Times New Roman"/>
                <w:lang w:eastAsia="el-GR"/>
              </w:rPr>
              <w:t>.</w:t>
            </w:r>
            <w:r w:rsidR="00164EE9" w:rsidRPr="00975FE9">
              <w:rPr>
                <w:rFonts w:ascii="Times New Roman" w:eastAsia="Times New Roman" w:hAnsi="Times New Roman" w:cs="Times New Roman"/>
                <w:lang w:eastAsia="el-GR"/>
              </w:rPr>
              <w:t xml:space="preserve"> </w:t>
            </w:r>
          </w:p>
          <w:p w14:paraId="28A5D8A2" w14:textId="77777777" w:rsidR="00C67861" w:rsidRPr="00975FE9" w:rsidRDefault="00975FE9" w:rsidP="00975FE9">
            <w:pPr>
              <w:pStyle w:val="ListParagraph"/>
              <w:numPr>
                <w:ilvl w:val="0"/>
                <w:numId w:val="57"/>
              </w:numPr>
              <w:rPr>
                <w:sz w:val="20"/>
                <w:szCs w:val="20"/>
              </w:rPr>
            </w:pPr>
            <w:r>
              <w:rPr>
                <w:rFonts w:ascii="Times New Roman" w:eastAsia="Times New Roman" w:hAnsi="Times New Roman" w:cs="Times New Roman"/>
                <w:lang w:eastAsia="el-GR"/>
              </w:rPr>
              <w:t>Περιγράψτε</w:t>
            </w:r>
            <w:r w:rsidRPr="00975FE9">
              <w:rPr>
                <w:rFonts w:ascii="Times New Roman" w:eastAsia="Times New Roman" w:hAnsi="Times New Roman" w:cs="Times New Roman"/>
                <w:lang w:eastAsia="el-GR"/>
              </w:rPr>
              <w:t xml:space="preserve"> ρεαλιστικ</w:t>
            </w:r>
            <w:r>
              <w:rPr>
                <w:rFonts w:ascii="Times New Roman" w:eastAsia="Times New Roman" w:hAnsi="Times New Roman" w:cs="Times New Roman"/>
                <w:lang w:eastAsia="el-GR"/>
              </w:rPr>
              <w:t>ά</w:t>
            </w:r>
            <w:r w:rsidRPr="00975FE9">
              <w:rPr>
                <w:rFonts w:ascii="Times New Roman" w:eastAsia="Times New Roman" w:hAnsi="Times New Roman" w:cs="Times New Roman"/>
                <w:lang w:eastAsia="el-GR"/>
              </w:rPr>
              <w:t xml:space="preserve"> και τεκμηριωμ</w:t>
            </w:r>
            <w:r>
              <w:rPr>
                <w:rFonts w:ascii="Times New Roman" w:eastAsia="Times New Roman" w:hAnsi="Times New Roman" w:cs="Times New Roman"/>
                <w:lang w:eastAsia="el-GR"/>
              </w:rPr>
              <w:t>ένα την</w:t>
            </w:r>
            <w:r w:rsidRPr="00975FE9">
              <w:rPr>
                <w:rFonts w:ascii="Times New Roman" w:eastAsia="Times New Roman" w:hAnsi="Times New Roman" w:cs="Times New Roman"/>
                <w:lang w:eastAsia="el-GR"/>
              </w:rPr>
              <w:t xml:space="preserve"> ποσοτικοποιημένη εκτίμηση του αντικτύπου στην Περιφερειακή Οικονομία σε όρους αναμενόμενης δημιουργίας / αύξησης θέσεων εργασίας, επίδρασης στον κύκλο εργασιών και την κερδοφορία των συμμετεχουσών επιχειρήσεων καθώς και στον αριθμό των ωφελούμενων επιχειρήσεων πέραν της σύμπραξης (πολλαπλασιαστικά οφέλη).</w:t>
            </w:r>
          </w:p>
          <w:p w14:paraId="22A454BA" w14:textId="77777777" w:rsidR="00975FE9" w:rsidRDefault="00975FE9" w:rsidP="00975FE9">
            <w:pPr>
              <w:rPr>
                <w:sz w:val="20"/>
                <w:szCs w:val="20"/>
              </w:rPr>
            </w:pPr>
          </w:p>
          <w:p w14:paraId="300F7460" w14:textId="77777777" w:rsidR="00975FE9" w:rsidRDefault="00975FE9" w:rsidP="00975FE9">
            <w:pPr>
              <w:rPr>
                <w:sz w:val="20"/>
                <w:szCs w:val="20"/>
              </w:rPr>
            </w:pPr>
          </w:p>
          <w:p w14:paraId="77FBC630" w14:textId="155319BF" w:rsidR="00975FE9" w:rsidRPr="00975FE9" w:rsidRDefault="00975FE9" w:rsidP="00975FE9">
            <w:pPr>
              <w:rPr>
                <w:sz w:val="20"/>
                <w:szCs w:val="20"/>
              </w:rPr>
            </w:pPr>
          </w:p>
        </w:tc>
      </w:tr>
      <w:tr w:rsidR="001F4B0B" w:rsidRPr="00176C63" w14:paraId="7D6B8C98" w14:textId="77777777" w:rsidTr="001E21D4">
        <w:tc>
          <w:tcPr>
            <w:tcW w:w="9634" w:type="dxa"/>
          </w:tcPr>
          <w:p w14:paraId="6E3B8BB5" w14:textId="42556A60" w:rsidR="001F4B0B" w:rsidRPr="00176C63" w:rsidRDefault="00176C63" w:rsidP="001E21D4">
            <w:pPr>
              <w:widowControl/>
              <w:autoSpaceDE/>
              <w:autoSpaceDN/>
              <w:rPr>
                <w:rFonts w:ascii="Times New Roman" w:eastAsia="Times New Roman" w:hAnsi="Times New Roman" w:cs="Times New Roman"/>
                <w:lang w:eastAsia="el-GR"/>
              </w:rPr>
            </w:pPr>
            <w:r w:rsidRPr="00176C63">
              <w:rPr>
                <w:rFonts w:ascii="Times New Roman" w:eastAsia="Times New Roman" w:hAnsi="Times New Roman" w:cs="Times New Roman"/>
                <w:b/>
                <w:bCs/>
                <w:lang w:eastAsia="el-GR"/>
              </w:rPr>
              <w:lastRenderedPageBreak/>
              <w:t>Β3.</w:t>
            </w:r>
            <w:r w:rsidR="00C67861">
              <w:rPr>
                <w:rFonts w:ascii="Times New Roman" w:eastAsia="Times New Roman" w:hAnsi="Times New Roman" w:cs="Times New Roman"/>
                <w:b/>
                <w:bCs/>
                <w:lang w:eastAsia="el-GR"/>
              </w:rPr>
              <w:t>5</w:t>
            </w:r>
            <w:r w:rsidRPr="00176C63">
              <w:rPr>
                <w:rFonts w:ascii="Times New Roman" w:eastAsia="Times New Roman" w:hAnsi="Times New Roman" w:cs="Times New Roman"/>
                <w:b/>
                <w:bCs/>
                <w:lang w:eastAsia="el-GR"/>
              </w:rPr>
              <w:t xml:space="preserve"> Διαχείριση πνευματικής ιδιοκτησίας</w:t>
            </w:r>
          </w:p>
        </w:tc>
      </w:tr>
      <w:tr w:rsidR="001F4B0B" w:rsidRPr="001E21D4" w14:paraId="2457FF95" w14:textId="77777777" w:rsidTr="001E21D4">
        <w:tc>
          <w:tcPr>
            <w:tcW w:w="9634" w:type="dxa"/>
          </w:tcPr>
          <w:p w14:paraId="2346396B" w14:textId="72E13694" w:rsidR="001F4B0B" w:rsidRDefault="008D14A6" w:rsidP="008D14A6">
            <w:pPr>
              <w:widowControl/>
              <w:autoSpaceDE/>
              <w:autoSpaceDN/>
              <w:jc w:val="both"/>
              <w:rPr>
                <w:rFonts w:ascii="Times New Roman" w:eastAsia="Times New Roman" w:hAnsi="Times New Roman" w:cs="Times New Roman"/>
                <w:lang w:eastAsia="el-GR"/>
              </w:rPr>
            </w:pPr>
            <w:r w:rsidRPr="008D14A6">
              <w:rPr>
                <w:rFonts w:ascii="Times New Roman" w:eastAsia="Times New Roman" w:hAnsi="Times New Roman" w:cs="Times New Roman"/>
                <w:lang w:eastAsia="el-GR"/>
              </w:rPr>
              <w:t>Εξετάζεται η καταλληλότητα του τρόπου διαχείρισης των πνευματικών δικαιωμάτων που προϋπάρχουν ή/και προκύπτουν από την υλοποίηση του έργου.</w:t>
            </w:r>
          </w:p>
          <w:p w14:paraId="44F7C8E5" w14:textId="77777777" w:rsidR="00C67861" w:rsidRDefault="00C67861" w:rsidP="008D14A6">
            <w:pPr>
              <w:widowControl/>
              <w:autoSpaceDE/>
              <w:autoSpaceDN/>
              <w:jc w:val="both"/>
              <w:rPr>
                <w:rFonts w:ascii="Times New Roman" w:eastAsia="Times New Roman" w:hAnsi="Times New Roman" w:cs="Times New Roman"/>
                <w:lang w:eastAsia="el-GR"/>
              </w:rPr>
            </w:pPr>
          </w:p>
          <w:p w14:paraId="15E24404" w14:textId="6376D96B" w:rsidR="008D14A6" w:rsidRPr="008D14A6" w:rsidRDefault="008D14A6" w:rsidP="008D14A6">
            <w:pPr>
              <w:pStyle w:val="ListParagraph"/>
              <w:widowControl/>
              <w:numPr>
                <w:ilvl w:val="0"/>
                <w:numId w:val="57"/>
              </w:numPr>
              <w:autoSpaceDE/>
              <w:autoSpaceDN/>
              <w:rPr>
                <w:rFonts w:ascii="Times New Roman" w:eastAsia="Times New Roman" w:hAnsi="Times New Roman" w:cs="Times New Roman"/>
                <w:lang w:eastAsia="el-GR"/>
              </w:rPr>
            </w:pPr>
            <w:r w:rsidRPr="008D14A6">
              <w:rPr>
                <w:rFonts w:ascii="Times New Roman" w:eastAsia="Times New Roman" w:hAnsi="Times New Roman" w:cs="Times New Roman"/>
                <w:lang w:eastAsia="el-GR"/>
              </w:rPr>
              <w:t>Περιγράψτε τις προτεινόμενες ενέργειες για τη διαχείριση και προστασία της πνευματικής ιδιοκτησίας,</w:t>
            </w:r>
            <w:r w:rsidRPr="008D14A6">
              <w:rPr>
                <w:rFonts w:ascii="Times New Roman" w:eastAsia="Times New Roman" w:hAnsi="Times New Roman" w:cs="Times New Roman"/>
                <w:lang w:eastAsia="el-GR"/>
              </w:rPr>
              <w:br/>
              <w:t>τα προβλεπόμενα μέτρα προστασίας, όπως διπλώματα ευρεσιτεχνίας, δικαιώματα σχεδιασμού,</w:t>
            </w:r>
            <w:r w:rsidRPr="008D14A6">
              <w:rPr>
                <w:rFonts w:ascii="Times New Roman" w:eastAsia="Times New Roman" w:hAnsi="Times New Roman" w:cs="Times New Roman"/>
                <w:lang w:eastAsia="el-GR"/>
              </w:rPr>
              <w:br/>
              <w:t>πνευματικά δικαιώματα, εμπορικά μυστικά κ.λπ., και πώς αυτά θα χρησιμοποιηθούν για την αξιοποίηση</w:t>
            </w:r>
            <w:r w:rsidRPr="008D14A6">
              <w:rPr>
                <w:rFonts w:ascii="Times New Roman" w:eastAsia="Times New Roman" w:hAnsi="Times New Roman" w:cs="Times New Roman"/>
                <w:lang w:eastAsia="el-GR"/>
              </w:rPr>
              <w:br/>
              <w:t>των αποτελεσμάτων της πράξης.</w:t>
            </w:r>
          </w:p>
        </w:tc>
      </w:tr>
      <w:tr w:rsidR="008D14A6" w:rsidRPr="00A6417B" w14:paraId="03696221" w14:textId="77777777" w:rsidTr="001E21D4">
        <w:tc>
          <w:tcPr>
            <w:tcW w:w="9634" w:type="dxa"/>
          </w:tcPr>
          <w:p w14:paraId="70FBB55B" w14:textId="316A1547" w:rsidR="008D14A6" w:rsidRPr="00A6417B" w:rsidRDefault="00A6417B" w:rsidP="001E21D4">
            <w:pPr>
              <w:widowControl/>
              <w:autoSpaceDE/>
              <w:autoSpaceDN/>
              <w:rPr>
                <w:rFonts w:ascii="Times New Roman" w:eastAsia="Times New Roman" w:hAnsi="Times New Roman" w:cs="Times New Roman"/>
                <w:lang w:eastAsia="el-GR"/>
              </w:rPr>
            </w:pPr>
            <w:r w:rsidRPr="00A6417B">
              <w:rPr>
                <w:rFonts w:ascii="Times New Roman" w:eastAsia="Times New Roman" w:hAnsi="Times New Roman" w:cs="Times New Roman"/>
                <w:b/>
                <w:bCs/>
                <w:lang w:eastAsia="el-GR"/>
              </w:rPr>
              <w:t>Β3.6 Αριστεία</w:t>
            </w:r>
          </w:p>
        </w:tc>
      </w:tr>
      <w:tr w:rsidR="008D14A6" w:rsidRPr="001E21D4" w14:paraId="25F3A289" w14:textId="77777777" w:rsidTr="001E21D4">
        <w:tc>
          <w:tcPr>
            <w:tcW w:w="9634" w:type="dxa"/>
          </w:tcPr>
          <w:p w14:paraId="3696E27F" w14:textId="070C722E" w:rsidR="008D14A6" w:rsidRDefault="00A6417B" w:rsidP="00A6417B">
            <w:pPr>
              <w:widowControl/>
              <w:autoSpaceDE/>
              <w:autoSpaceDN/>
              <w:jc w:val="both"/>
              <w:rPr>
                <w:rFonts w:ascii="Times New Roman" w:eastAsia="Times New Roman" w:hAnsi="Times New Roman" w:cs="Times New Roman"/>
                <w:lang w:eastAsia="el-GR"/>
              </w:rPr>
            </w:pPr>
            <w:r w:rsidRPr="00A6417B">
              <w:rPr>
                <w:rFonts w:ascii="Times New Roman" w:eastAsia="Times New Roman" w:hAnsi="Times New Roman" w:cs="Times New Roman"/>
                <w:lang w:eastAsia="el-GR"/>
              </w:rPr>
              <w:t>Εξετάζεται η συνεισφορά του έργου στην αριστεία, στην ανταγωνιστικότητα της οικονομίας σε εθνικό ή/και ευρωπαϊκό επίπεδο και γενικότερα οφέλη του έργου για την οικονομία και την κοινωνία.</w:t>
            </w:r>
          </w:p>
          <w:p w14:paraId="0385142C" w14:textId="77777777" w:rsidR="00327750" w:rsidRDefault="00327750" w:rsidP="00A6417B">
            <w:pPr>
              <w:widowControl/>
              <w:autoSpaceDE/>
              <w:autoSpaceDN/>
              <w:jc w:val="both"/>
              <w:rPr>
                <w:rFonts w:ascii="Times New Roman" w:eastAsia="Times New Roman" w:hAnsi="Times New Roman" w:cs="Times New Roman"/>
                <w:lang w:eastAsia="el-GR"/>
              </w:rPr>
            </w:pPr>
          </w:p>
          <w:p w14:paraId="001E501A" w14:textId="46CE7D92" w:rsidR="00A6417B" w:rsidRPr="00E24141" w:rsidRDefault="00A6417B" w:rsidP="00E24141">
            <w:pPr>
              <w:pStyle w:val="ListParagraph"/>
              <w:numPr>
                <w:ilvl w:val="0"/>
                <w:numId w:val="57"/>
              </w:numPr>
              <w:rPr>
                <w:rFonts w:ascii="Times New Roman" w:eastAsia="Times New Roman" w:hAnsi="Times New Roman" w:cs="Times New Roman"/>
                <w:lang w:eastAsia="el-GR"/>
              </w:rPr>
            </w:pPr>
            <w:r>
              <w:rPr>
                <w:rFonts w:ascii="Times New Roman" w:eastAsia="Times New Roman" w:hAnsi="Times New Roman" w:cs="Times New Roman"/>
                <w:lang w:eastAsia="el-GR"/>
              </w:rPr>
              <w:t>Περιγράψτε τη συνεισφορά του έργου</w:t>
            </w:r>
            <w:r w:rsidRPr="00A6417B">
              <w:rPr>
                <w:rFonts w:ascii="Times New Roman" w:eastAsia="Times New Roman" w:hAnsi="Times New Roman" w:cs="Times New Roman"/>
                <w:lang w:eastAsia="el-GR"/>
              </w:rPr>
              <w:t xml:space="preserve"> στην αριστεία, στην ανταγωνιστικότητα της οικονομίας σε</w:t>
            </w:r>
            <w:r>
              <w:rPr>
                <w:rFonts w:ascii="Times New Roman" w:eastAsia="Times New Roman" w:hAnsi="Times New Roman" w:cs="Times New Roman"/>
                <w:lang w:eastAsia="el-GR"/>
              </w:rPr>
              <w:t xml:space="preserve"> περιφερειακό,</w:t>
            </w:r>
            <w:r w:rsidRPr="00A6417B">
              <w:rPr>
                <w:rFonts w:ascii="Times New Roman" w:eastAsia="Times New Roman" w:hAnsi="Times New Roman" w:cs="Times New Roman"/>
                <w:lang w:eastAsia="el-GR"/>
              </w:rPr>
              <w:t xml:space="preserve"> εθνικό ή/και ευρωπαϊκό επίπεδο και </w:t>
            </w:r>
            <w:r>
              <w:rPr>
                <w:rFonts w:ascii="Times New Roman" w:eastAsia="Times New Roman" w:hAnsi="Times New Roman" w:cs="Times New Roman"/>
                <w:lang w:eastAsia="el-GR"/>
              </w:rPr>
              <w:t xml:space="preserve">τα </w:t>
            </w:r>
            <w:r w:rsidRPr="00A6417B">
              <w:rPr>
                <w:rFonts w:ascii="Times New Roman" w:eastAsia="Times New Roman" w:hAnsi="Times New Roman" w:cs="Times New Roman"/>
                <w:lang w:eastAsia="el-GR"/>
              </w:rPr>
              <w:t>γενικότερα οφέλη του έργου για την οικονομία και την κοινωνία.</w:t>
            </w:r>
          </w:p>
        </w:tc>
      </w:tr>
    </w:tbl>
    <w:p w14:paraId="1339192D" w14:textId="37FBD813" w:rsidR="001E21D4" w:rsidRDefault="001E21D4" w:rsidP="00E30226">
      <w:pPr>
        <w:tabs>
          <w:tab w:val="left" w:pos="2895"/>
        </w:tabs>
        <w:spacing w:before="60" w:after="60"/>
        <w:rPr>
          <w:rFonts w:ascii="Tahoma" w:hAnsi="Tahoma" w:cs="Tahoma"/>
          <w:sz w:val="20"/>
          <w:szCs w:val="20"/>
        </w:rPr>
      </w:pPr>
    </w:p>
    <w:p w14:paraId="539D32E8" w14:textId="77777777" w:rsidR="001E21D4" w:rsidRPr="00B102F5" w:rsidRDefault="001E21D4" w:rsidP="00E30226">
      <w:pPr>
        <w:tabs>
          <w:tab w:val="left" w:pos="2895"/>
        </w:tabs>
        <w:spacing w:before="60" w:after="60"/>
        <w:rPr>
          <w:rFonts w:ascii="Tahoma" w:hAnsi="Tahoma" w:cs="Tahoma"/>
          <w:sz w:val="20"/>
          <w:szCs w:val="20"/>
        </w:rPr>
      </w:pPr>
    </w:p>
    <w:sectPr w:rsidR="001E21D4" w:rsidRPr="00B102F5" w:rsidSect="006354B9">
      <w:pgSz w:w="11900" w:h="16840"/>
      <w:pgMar w:top="1134" w:right="1134" w:bottom="1134" w:left="1134" w:header="57" w:footer="50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D7697" w14:textId="77777777" w:rsidR="001E033B" w:rsidRDefault="001E033B" w:rsidP="0035748B">
      <w:r>
        <w:separator/>
      </w:r>
    </w:p>
  </w:endnote>
  <w:endnote w:type="continuationSeparator" w:id="0">
    <w:p w14:paraId="08989984" w14:textId="77777777" w:rsidR="001E033B" w:rsidRDefault="001E033B" w:rsidP="00357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0"/>
    <w:family w:val="swiss"/>
    <w:pitch w:val="variable"/>
  </w:font>
  <w:font w:name="Courier New">
    <w:panose1 w:val="02070309020205020404"/>
    <w:charset w:val="A1"/>
    <w:family w:val="modern"/>
    <w:pitch w:val="fixed"/>
    <w:sig w:usb0="E0002EFF" w:usb1="C0007843" w:usb2="00000009" w:usb3="00000000" w:csb0="000001FF" w:csb1="00000000"/>
  </w:font>
  <w:font w:name="Arial">
    <w:panose1 w:val="020B0604020202020204"/>
    <w:charset w:val="A1"/>
    <w:family w:val="swiss"/>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8"/>
      <w:gridCol w:w="2084"/>
      <w:gridCol w:w="3310"/>
    </w:tblGrid>
    <w:tr w:rsidR="00D7439A" w14:paraId="3CDE05D6" w14:textId="77777777" w:rsidTr="008D61E4">
      <w:trPr>
        <w:trHeight w:val="560"/>
      </w:trPr>
      <w:tc>
        <w:tcPr>
          <w:tcW w:w="2200" w:type="pct"/>
        </w:tcPr>
        <w:p w14:paraId="72216737" w14:textId="77777777" w:rsidR="00D7439A" w:rsidRDefault="00D7439A" w:rsidP="00D7439A">
          <w:pPr>
            <w:pStyle w:val="Footer"/>
            <w:jc w:val="both"/>
          </w:pPr>
          <w:r w:rsidRPr="00C74D0D">
            <w:rPr>
              <w:rFonts w:ascii="Tahoma" w:hAnsi="Tahoma" w:cs="Tahoma"/>
              <w:noProof/>
              <w:lang w:eastAsia="el-GR"/>
            </w:rPr>
            <w:drawing>
              <wp:inline distT="0" distB="0" distL="0" distR="0" wp14:anchorId="3793F2D8" wp14:editId="41D80D7A">
                <wp:extent cx="2553917" cy="396000"/>
                <wp:effectExtent l="0" t="0" r="0" b="4445"/>
                <wp:docPr id="6" name="image5.jpeg" descr="Εικόνα που περιέχει κείμενο  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53917" cy="396000"/>
                        </a:xfrm>
                        <a:prstGeom prst="rect">
                          <a:avLst/>
                        </a:prstGeom>
                      </pic:spPr>
                    </pic:pic>
                  </a:graphicData>
                </a:graphic>
              </wp:inline>
            </w:drawing>
          </w:r>
        </w:p>
      </w:tc>
      <w:tc>
        <w:tcPr>
          <w:tcW w:w="1082" w:type="pct"/>
        </w:tcPr>
        <w:p w14:paraId="068191BC" w14:textId="77777777" w:rsidR="00D7439A" w:rsidRDefault="00D7439A" w:rsidP="00D7439A">
          <w:pPr>
            <w:pStyle w:val="Footer"/>
            <w:ind w:left="-9" w:hanging="79"/>
            <w:jc w:val="center"/>
            <w:rPr>
              <w:rFonts w:ascii="Tahoma" w:hAnsi="Tahoma" w:cs="Tahoma"/>
              <w:sz w:val="20"/>
              <w:szCs w:val="20"/>
            </w:rPr>
          </w:pPr>
        </w:p>
        <w:p w14:paraId="33C08A60" w14:textId="77777777" w:rsidR="00D7439A" w:rsidRPr="00727787" w:rsidRDefault="00D7439A" w:rsidP="00D7439A">
          <w:pPr>
            <w:pStyle w:val="Footer"/>
            <w:ind w:left="-9" w:hanging="79"/>
            <w:jc w:val="center"/>
            <w:rPr>
              <w:rFonts w:ascii="Tahoma" w:hAnsi="Tahoma" w:cs="Tahoma"/>
              <w:sz w:val="20"/>
              <w:szCs w:val="20"/>
            </w:rPr>
          </w:pPr>
          <w:r w:rsidRPr="00727787">
            <w:rPr>
              <w:rFonts w:ascii="Tahoma" w:hAnsi="Tahoma" w:cs="Tahoma"/>
              <w:sz w:val="20"/>
              <w:szCs w:val="20"/>
            </w:rPr>
            <w:fldChar w:fldCharType="begin"/>
          </w:r>
          <w:r w:rsidRPr="00727787">
            <w:rPr>
              <w:rFonts w:ascii="Tahoma" w:hAnsi="Tahoma" w:cs="Tahoma"/>
              <w:sz w:val="20"/>
              <w:szCs w:val="20"/>
            </w:rPr>
            <w:instrText>PAGE   \* MERGEFORMAT</w:instrText>
          </w:r>
          <w:r w:rsidRPr="00727787">
            <w:rPr>
              <w:rFonts w:ascii="Tahoma" w:hAnsi="Tahoma" w:cs="Tahoma"/>
              <w:sz w:val="20"/>
              <w:szCs w:val="20"/>
            </w:rPr>
            <w:fldChar w:fldCharType="separate"/>
          </w:r>
          <w:r w:rsidR="00231392">
            <w:rPr>
              <w:rFonts w:ascii="Tahoma" w:hAnsi="Tahoma" w:cs="Tahoma"/>
              <w:noProof/>
              <w:sz w:val="20"/>
              <w:szCs w:val="20"/>
            </w:rPr>
            <w:t>2</w:t>
          </w:r>
          <w:r w:rsidRPr="00727787">
            <w:rPr>
              <w:rFonts w:ascii="Tahoma" w:hAnsi="Tahoma" w:cs="Tahoma"/>
              <w:sz w:val="20"/>
              <w:szCs w:val="20"/>
            </w:rPr>
            <w:fldChar w:fldCharType="end"/>
          </w:r>
        </w:p>
      </w:tc>
      <w:tc>
        <w:tcPr>
          <w:tcW w:w="1718" w:type="pct"/>
        </w:tcPr>
        <w:p w14:paraId="7C895DBD" w14:textId="77777777" w:rsidR="00D7439A" w:rsidRDefault="00D7439A" w:rsidP="00D7439A">
          <w:pPr>
            <w:pStyle w:val="Footer"/>
            <w:jc w:val="right"/>
          </w:pPr>
        </w:p>
      </w:tc>
    </w:tr>
  </w:tbl>
  <w:p w14:paraId="2C92A50E" w14:textId="77777777" w:rsidR="006D58E8" w:rsidRPr="006D58E8" w:rsidRDefault="006D58E8" w:rsidP="006D58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3C7C2" w14:textId="77777777" w:rsidR="001E033B" w:rsidRDefault="001E033B" w:rsidP="0035748B">
      <w:r>
        <w:separator/>
      </w:r>
    </w:p>
  </w:footnote>
  <w:footnote w:type="continuationSeparator" w:id="0">
    <w:p w14:paraId="17418476" w14:textId="77777777" w:rsidR="001E033B" w:rsidRDefault="001E033B" w:rsidP="00357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50B87" w14:textId="77777777" w:rsidR="003C6E47" w:rsidRDefault="003C6E47" w:rsidP="003C6E47">
    <w:pPr>
      <w:ind w:left="31" w:right="25"/>
      <w:jc w:val="center"/>
      <w:rPr>
        <w:rFonts w:ascii="Calibri" w:eastAsia="Calibri" w:hAnsi="Calibri" w:cs="Calibri"/>
        <w:sz w:val="20"/>
        <w:szCs w:val="20"/>
      </w:rPr>
    </w:pPr>
  </w:p>
  <w:p w14:paraId="78280139" w14:textId="77777777" w:rsidR="003C6E47" w:rsidRDefault="003C6E47" w:rsidP="003C6E47">
    <w:pPr>
      <w:ind w:left="31" w:right="25"/>
      <w:jc w:val="center"/>
      <w:rPr>
        <w:rFonts w:ascii="Calibri" w:eastAsia="Calibri" w:hAnsi="Calibri" w:cs="Calibri"/>
        <w:sz w:val="20"/>
        <w:szCs w:val="20"/>
      </w:rPr>
    </w:pPr>
  </w:p>
  <w:p w14:paraId="5DDADC4A" w14:textId="77777777" w:rsidR="00EC06A4" w:rsidRPr="00EC06A4" w:rsidRDefault="00EC06A4" w:rsidP="00EC06A4">
    <w:pPr>
      <w:jc w:val="center"/>
      <w:rPr>
        <w:rFonts w:ascii="Tahoma" w:eastAsia="Tahoma" w:hAnsi="Tahoma" w:cs="Tahoma"/>
        <w:bCs/>
        <w:color w:val="1F497D"/>
        <w:sz w:val="16"/>
        <w:szCs w:val="16"/>
      </w:rPr>
    </w:pPr>
    <w:bookmarkStart w:id="0" w:name="_Hlk183433652"/>
    <w:r w:rsidRPr="00EC06A4">
      <w:rPr>
        <w:rFonts w:ascii="Tahoma" w:eastAsia="Tahoma" w:hAnsi="Tahoma" w:cs="Tahoma"/>
        <w:bCs/>
        <w:color w:val="1F497D"/>
        <w:sz w:val="16"/>
        <w:szCs w:val="16"/>
      </w:rPr>
      <w:t>«Συμπράξεις Επιχειρήσεων της Περιφέρειας Ιονίων Νήσων με Οργανισμούς Έρευνας</w:t>
    </w:r>
    <w:r w:rsidRPr="00EC06A4">
      <w:rPr>
        <w:rFonts w:ascii="Tahoma" w:eastAsia="Tahoma" w:hAnsi="Tahoma" w:cs="Tahoma"/>
        <w:bCs/>
        <w:color w:val="1F497D"/>
        <w:sz w:val="16"/>
        <w:szCs w:val="16"/>
      </w:rPr>
      <w:br/>
      <w:t>και Διάδοσης Γνώσεων»</w:t>
    </w:r>
  </w:p>
  <w:p w14:paraId="32B75262" w14:textId="276AB5D5" w:rsidR="00A91401" w:rsidRPr="00A91401" w:rsidRDefault="00A91401" w:rsidP="00A91401">
    <w:pPr>
      <w:jc w:val="center"/>
      <w:rPr>
        <w:rFonts w:ascii="Tahoma" w:eastAsia="Tahoma" w:hAnsi="Tahoma" w:cs="Tahoma"/>
        <w:bCs/>
        <w:color w:val="1F497D"/>
        <w:sz w:val="16"/>
        <w:szCs w:val="16"/>
      </w:rPr>
    </w:pPr>
  </w:p>
  <w:bookmarkEnd w:id="0"/>
  <w:p w14:paraId="411B049F" w14:textId="77777777" w:rsidR="006D58E8" w:rsidRDefault="006D58E8">
    <w:pPr>
      <w:pStyle w:val="BodyTex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F59DC"/>
    <w:multiLevelType w:val="hybridMultilevel"/>
    <w:tmpl w:val="33802C0E"/>
    <w:lvl w:ilvl="0" w:tplc="9C168AA8">
      <w:numFmt w:val="bullet"/>
      <w:lvlText w:val=""/>
      <w:lvlJc w:val="left"/>
      <w:pPr>
        <w:ind w:left="364" w:hanging="284"/>
      </w:pPr>
      <w:rPr>
        <w:rFonts w:ascii="Symbol" w:eastAsia="Symbol" w:hAnsi="Symbol" w:cs="Symbol" w:hint="default"/>
        <w:w w:val="100"/>
        <w:sz w:val="18"/>
        <w:szCs w:val="18"/>
        <w:lang w:val="el-GR" w:eastAsia="en-US" w:bidi="ar-SA"/>
      </w:rPr>
    </w:lvl>
    <w:lvl w:ilvl="1" w:tplc="C644AF56">
      <w:numFmt w:val="bullet"/>
      <w:lvlText w:val="•"/>
      <w:lvlJc w:val="left"/>
      <w:pPr>
        <w:ind w:left="760" w:hanging="284"/>
      </w:pPr>
      <w:rPr>
        <w:rFonts w:hint="default"/>
        <w:lang w:val="el-GR" w:eastAsia="en-US" w:bidi="ar-SA"/>
      </w:rPr>
    </w:lvl>
    <w:lvl w:ilvl="2" w:tplc="E24CFBD8">
      <w:numFmt w:val="bullet"/>
      <w:lvlText w:val="•"/>
      <w:lvlJc w:val="left"/>
      <w:pPr>
        <w:ind w:left="1160" w:hanging="284"/>
      </w:pPr>
      <w:rPr>
        <w:rFonts w:hint="default"/>
        <w:lang w:val="el-GR" w:eastAsia="en-US" w:bidi="ar-SA"/>
      </w:rPr>
    </w:lvl>
    <w:lvl w:ilvl="3" w:tplc="4B16ED36">
      <w:numFmt w:val="bullet"/>
      <w:lvlText w:val="•"/>
      <w:lvlJc w:val="left"/>
      <w:pPr>
        <w:ind w:left="1560" w:hanging="284"/>
      </w:pPr>
      <w:rPr>
        <w:rFonts w:hint="default"/>
        <w:lang w:val="el-GR" w:eastAsia="en-US" w:bidi="ar-SA"/>
      </w:rPr>
    </w:lvl>
    <w:lvl w:ilvl="4" w:tplc="DA3CF16A">
      <w:numFmt w:val="bullet"/>
      <w:lvlText w:val="•"/>
      <w:lvlJc w:val="left"/>
      <w:pPr>
        <w:ind w:left="1960" w:hanging="284"/>
      </w:pPr>
      <w:rPr>
        <w:rFonts w:hint="default"/>
        <w:lang w:val="el-GR" w:eastAsia="en-US" w:bidi="ar-SA"/>
      </w:rPr>
    </w:lvl>
    <w:lvl w:ilvl="5" w:tplc="F4DE6BE8">
      <w:numFmt w:val="bullet"/>
      <w:lvlText w:val="•"/>
      <w:lvlJc w:val="left"/>
      <w:pPr>
        <w:ind w:left="2360" w:hanging="284"/>
      </w:pPr>
      <w:rPr>
        <w:rFonts w:hint="default"/>
        <w:lang w:val="el-GR" w:eastAsia="en-US" w:bidi="ar-SA"/>
      </w:rPr>
    </w:lvl>
    <w:lvl w:ilvl="6" w:tplc="31FCFB98">
      <w:numFmt w:val="bullet"/>
      <w:lvlText w:val="•"/>
      <w:lvlJc w:val="left"/>
      <w:pPr>
        <w:ind w:left="2760" w:hanging="284"/>
      </w:pPr>
      <w:rPr>
        <w:rFonts w:hint="default"/>
        <w:lang w:val="el-GR" w:eastAsia="en-US" w:bidi="ar-SA"/>
      </w:rPr>
    </w:lvl>
    <w:lvl w:ilvl="7" w:tplc="98661600">
      <w:numFmt w:val="bullet"/>
      <w:lvlText w:val="•"/>
      <w:lvlJc w:val="left"/>
      <w:pPr>
        <w:ind w:left="3160" w:hanging="284"/>
      </w:pPr>
      <w:rPr>
        <w:rFonts w:hint="default"/>
        <w:lang w:val="el-GR" w:eastAsia="en-US" w:bidi="ar-SA"/>
      </w:rPr>
    </w:lvl>
    <w:lvl w:ilvl="8" w:tplc="4BE898D4">
      <w:numFmt w:val="bullet"/>
      <w:lvlText w:val="•"/>
      <w:lvlJc w:val="left"/>
      <w:pPr>
        <w:ind w:left="3560" w:hanging="284"/>
      </w:pPr>
      <w:rPr>
        <w:rFonts w:hint="default"/>
        <w:lang w:val="el-GR" w:eastAsia="en-US" w:bidi="ar-SA"/>
      </w:rPr>
    </w:lvl>
  </w:abstractNum>
  <w:abstractNum w:abstractNumId="1" w15:restartNumberingAfterBreak="0">
    <w:nsid w:val="090708CE"/>
    <w:multiLevelType w:val="hybridMultilevel"/>
    <w:tmpl w:val="E94A48BA"/>
    <w:lvl w:ilvl="0" w:tplc="6866A15E">
      <w:start w:val="1"/>
      <w:numFmt w:val="decimal"/>
      <w:lvlText w:val="%1."/>
      <w:lvlJc w:val="left"/>
      <w:pPr>
        <w:ind w:left="484" w:hanging="360"/>
      </w:pPr>
      <w:rPr>
        <w:rFonts w:ascii="Calibri" w:eastAsia="Calibri" w:hAnsi="Calibri" w:cs="Calibri" w:hint="default"/>
        <w:spacing w:val="-1"/>
        <w:w w:val="99"/>
        <w:sz w:val="20"/>
        <w:szCs w:val="20"/>
        <w:lang w:val="el-GR" w:eastAsia="en-US" w:bidi="ar-SA"/>
      </w:rPr>
    </w:lvl>
    <w:lvl w:ilvl="1" w:tplc="0B9E0342">
      <w:numFmt w:val="bullet"/>
      <w:lvlText w:val="•"/>
      <w:lvlJc w:val="left"/>
      <w:pPr>
        <w:ind w:left="881" w:hanging="360"/>
      </w:pPr>
      <w:rPr>
        <w:rFonts w:hint="default"/>
        <w:lang w:val="el-GR" w:eastAsia="en-US" w:bidi="ar-SA"/>
      </w:rPr>
    </w:lvl>
    <w:lvl w:ilvl="2" w:tplc="3496BF98">
      <w:numFmt w:val="bullet"/>
      <w:lvlText w:val="•"/>
      <w:lvlJc w:val="left"/>
      <w:pPr>
        <w:ind w:left="1283" w:hanging="360"/>
      </w:pPr>
      <w:rPr>
        <w:rFonts w:hint="default"/>
        <w:lang w:val="el-GR" w:eastAsia="en-US" w:bidi="ar-SA"/>
      </w:rPr>
    </w:lvl>
    <w:lvl w:ilvl="3" w:tplc="A72CCA74">
      <w:numFmt w:val="bullet"/>
      <w:lvlText w:val="•"/>
      <w:lvlJc w:val="left"/>
      <w:pPr>
        <w:ind w:left="1685" w:hanging="360"/>
      </w:pPr>
      <w:rPr>
        <w:rFonts w:hint="default"/>
        <w:lang w:val="el-GR" w:eastAsia="en-US" w:bidi="ar-SA"/>
      </w:rPr>
    </w:lvl>
    <w:lvl w:ilvl="4" w:tplc="4A4CB114">
      <w:numFmt w:val="bullet"/>
      <w:lvlText w:val="•"/>
      <w:lvlJc w:val="left"/>
      <w:pPr>
        <w:ind w:left="2087" w:hanging="360"/>
      </w:pPr>
      <w:rPr>
        <w:rFonts w:hint="default"/>
        <w:lang w:val="el-GR" w:eastAsia="en-US" w:bidi="ar-SA"/>
      </w:rPr>
    </w:lvl>
    <w:lvl w:ilvl="5" w:tplc="ECDC7580">
      <w:numFmt w:val="bullet"/>
      <w:lvlText w:val="•"/>
      <w:lvlJc w:val="left"/>
      <w:pPr>
        <w:ind w:left="2489" w:hanging="360"/>
      </w:pPr>
      <w:rPr>
        <w:rFonts w:hint="default"/>
        <w:lang w:val="el-GR" w:eastAsia="en-US" w:bidi="ar-SA"/>
      </w:rPr>
    </w:lvl>
    <w:lvl w:ilvl="6" w:tplc="538A3708">
      <w:numFmt w:val="bullet"/>
      <w:lvlText w:val="•"/>
      <w:lvlJc w:val="left"/>
      <w:pPr>
        <w:ind w:left="2890" w:hanging="360"/>
      </w:pPr>
      <w:rPr>
        <w:rFonts w:hint="default"/>
        <w:lang w:val="el-GR" w:eastAsia="en-US" w:bidi="ar-SA"/>
      </w:rPr>
    </w:lvl>
    <w:lvl w:ilvl="7" w:tplc="AAB20232">
      <w:numFmt w:val="bullet"/>
      <w:lvlText w:val="•"/>
      <w:lvlJc w:val="left"/>
      <w:pPr>
        <w:ind w:left="3292" w:hanging="360"/>
      </w:pPr>
      <w:rPr>
        <w:rFonts w:hint="default"/>
        <w:lang w:val="el-GR" w:eastAsia="en-US" w:bidi="ar-SA"/>
      </w:rPr>
    </w:lvl>
    <w:lvl w:ilvl="8" w:tplc="B78E781E">
      <w:numFmt w:val="bullet"/>
      <w:lvlText w:val="•"/>
      <w:lvlJc w:val="left"/>
      <w:pPr>
        <w:ind w:left="3694" w:hanging="360"/>
      </w:pPr>
      <w:rPr>
        <w:rFonts w:hint="default"/>
        <w:lang w:val="el-GR" w:eastAsia="en-US" w:bidi="ar-SA"/>
      </w:rPr>
    </w:lvl>
  </w:abstractNum>
  <w:abstractNum w:abstractNumId="2" w15:restartNumberingAfterBreak="0">
    <w:nsid w:val="0D7560CC"/>
    <w:multiLevelType w:val="hybridMultilevel"/>
    <w:tmpl w:val="605AC152"/>
    <w:lvl w:ilvl="0" w:tplc="05EEE716">
      <w:numFmt w:val="bullet"/>
      <w:lvlText w:val=""/>
      <w:lvlJc w:val="left"/>
      <w:pPr>
        <w:ind w:left="647" w:hanging="281"/>
      </w:pPr>
      <w:rPr>
        <w:rFonts w:ascii="Symbol" w:eastAsia="Symbol" w:hAnsi="Symbol" w:cs="Symbol" w:hint="default"/>
        <w:w w:val="100"/>
        <w:sz w:val="18"/>
        <w:szCs w:val="18"/>
        <w:lang w:val="el-GR" w:eastAsia="en-US" w:bidi="ar-SA"/>
      </w:rPr>
    </w:lvl>
    <w:lvl w:ilvl="1" w:tplc="F564938A">
      <w:numFmt w:val="bullet"/>
      <w:lvlText w:val="•"/>
      <w:lvlJc w:val="left"/>
      <w:pPr>
        <w:ind w:left="1012" w:hanging="281"/>
      </w:pPr>
      <w:rPr>
        <w:rFonts w:hint="default"/>
        <w:lang w:val="el-GR" w:eastAsia="en-US" w:bidi="ar-SA"/>
      </w:rPr>
    </w:lvl>
    <w:lvl w:ilvl="2" w:tplc="943C6D02">
      <w:numFmt w:val="bullet"/>
      <w:lvlText w:val="•"/>
      <w:lvlJc w:val="left"/>
      <w:pPr>
        <w:ind w:left="1384" w:hanging="281"/>
      </w:pPr>
      <w:rPr>
        <w:rFonts w:hint="default"/>
        <w:lang w:val="el-GR" w:eastAsia="en-US" w:bidi="ar-SA"/>
      </w:rPr>
    </w:lvl>
    <w:lvl w:ilvl="3" w:tplc="44585F9E">
      <w:numFmt w:val="bullet"/>
      <w:lvlText w:val="•"/>
      <w:lvlJc w:val="left"/>
      <w:pPr>
        <w:ind w:left="1756" w:hanging="281"/>
      </w:pPr>
      <w:rPr>
        <w:rFonts w:hint="default"/>
        <w:lang w:val="el-GR" w:eastAsia="en-US" w:bidi="ar-SA"/>
      </w:rPr>
    </w:lvl>
    <w:lvl w:ilvl="4" w:tplc="B6046B44">
      <w:numFmt w:val="bullet"/>
      <w:lvlText w:val="•"/>
      <w:lvlJc w:val="left"/>
      <w:pPr>
        <w:ind w:left="2128" w:hanging="281"/>
      </w:pPr>
      <w:rPr>
        <w:rFonts w:hint="default"/>
        <w:lang w:val="el-GR" w:eastAsia="en-US" w:bidi="ar-SA"/>
      </w:rPr>
    </w:lvl>
    <w:lvl w:ilvl="5" w:tplc="ADB6D48A">
      <w:numFmt w:val="bullet"/>
      <w:lvlText w:val="•"/>
      <w:lvlJc w:val="left"/>
      <w:pPr>
        <w:ind w:left="2500" w:hanging="281"/>
      </w:pPr>
      <w:rPr>
        <w:rFonts w:hint="default"/>
        <w:lang w:val="el-GR" w:eastAsia="en-US" w:bidi="ar-SA"/>
      </w:rPr>
    </w:lvl>
    <w:lvl w:ilvl="6" w:tplc="5C2680C0">
      <w:numFmt w:val="bullet"/>
      <w:lvlText w:val="•"/>
      <w:lvlJc w:val="left"/>
      <w:pPr>
        <w:ind w:left="2872" w:hanging="281"/>
      </w:pPr>
      <w:rPr>
        <w:rFonts w:hint="default"/>
        <w:lang w:val="el-GR" w:eastAsia="en-US" w:bidi="ar-SA"/>
      </w:rPr>
    </w:lvl>
    <w:lvl w:ilvl="7" w:tplc="DCA07070">
      <w:numFmt w:val="bullet"/>
      <w:lvlText w:val="•"/>
      <w:lvlJc w:val="left"/>
      <w:pPr>
        <w:ind w:left="3244" w:hanging="281"/>
      </w:pPr>
      <w:rPr>
        <w:rFonts w:hint="default"/>
        <w:lang w:val="el-GR" w:eastAsia="en-US" w:bidi="ar-SA"/>
      </w:rPr>
    </w:lvl>
    <w:lvl w:ilvl="8" w:tplc="ED44E5CA">
      <w:numFmt w:val="bullet"/>
      <w:lvlText w:val="•"/>
      <w:lvlJc w:val="left"/>
      <w:pPr>
        <w:ind w:left="3616" w:hanging="281"/>
      </w:pPr>
      <w:rPr>
        <w:rFonts w:hint="default"/>
        <w:lang w:val="el-GR" w:eastAsia="en-US" w:bidi="ar-SA"/>
      </w:rPr>
    </w:lvl>
  </w:abstractNum>
  <w:abstractNum w:abstractNumId="3" w15:restartNumberingAfterBreak="0">
    <w:nsid w:val="16963D94"/>
    <w:multiLevelType w:val="hybridMultilevel"/>
    <w:tmpl w:val="2C1481BA"/>
    <w:lvl w:ilvl="0" w:tplc="2E2A7F36">
      <w:start w:val="1"/>
      <w:numFmt w:val="decimal"/>
      <w:lvlText w:val="%1."/>
      <w:lvlJc w:val="left"/>
      <w:pPr>
        <w:ind w:left="827" w:hanging="360"/>
      </w:pPr>
      <w:rPr>
        <w:rFonts w:ascii="Verdana" w:eastAsia="Verdana" w:hAnsi="Verdana" w:cs="Verdana" w:hint="default"/>
        <w:w w:val="100"/>
        <w:sz w:val="16"/>
        <w:szCs w:val="16"/>
        <w:lang w:val="el-GR" w:eastAsia="en-US" w:bidi="ar-SA"/>
      </w:rPr>
    </w:lvl>
    <w:lvl w:ilvl="1" w:tplc="DD6E563A">
      <w:numFmt w:val="bullet"/>
      <w:lvlText w:val="•"/>
      <w:lvlJc w:val="left"/>
      <w:pPr>
        <w:ind w:left="1672" w:hanging="360"/>
      </w:pPr>
      <w:rPr>
        <w:rFonts w:hint="default"/>
        <w:lang w:val="el-GR" w:eastAsia="en-US" w:bidi="ar-SA"/>
      </w:rPr>
    </w:lvl>
    <w:lvl w:ilvl="2" w:tplc="6EFC4138">
      <w:numFmt w:val="bullet"/>
      <w:lvlText w:val="•"/>
      <w:lvlJc w:val="left"/>
      <w:pPr>
        <w:ind w:left="2525" w:hanging="360"/>
      </w:pPr>
      <w:rPr>
        <w:rFonts w:hint="default"/>
        <w:lang w:val="el-GR" w:eastAsia="en-US" w:bidi="ar-SA"/>
      </w:rPr>
    </w:lvl>
    <w:lvl w:ilvl="3" w:tplc="76AAD6A0">
      <w:numFmt w:val="bullet"/>
      <w:lvlText w:val="•"/>
      <w:lvlJc w:val="left"/>
      <w:pPr>
        <w:ind w:left="3378" w:hanging="360"/>
      </w:pPr>
      <w:rPr>
        <w:rFonts w:hint="default"/>
        <w:lang w:val="el-GR" w:eastAsia="en-US" w:bidi="ar-SA"/>
      </w:rPr>
    </w:lvl>
    <w:lvl w:ilvl="4" w:tplc="4BF4627E">
      <w:numFmt w:val="bullet"/>
      <w:lvlText w:val="•"/>
      <w:lvlJc w:val="left"/>
      <w:pPr>
        <w:ind w:left="4230" w:hanging="360"/>
      </w:pPr>
      <w:rPr>
        <w:rFonts w:hint="default"/>
        <w:lang w:val="el-GR" w:eastAsia="en-US" w:bidi="ar-SA"/>
      </w:rPr>
    </w:lvl>
    <w:lvl w:ilvl="5" w:tplc="D910BAEE">
      <w:numFmt w:val="bullet"/>
      <w:lvlText w:val="•"/>
      <w:lvlJc w:val="left"/>
      <w:pPr>
        <w:ind w:left="5083" w:hanging="360"/>
      </w:pPr>
      <w:rPr>
        <w:rFonts w:hint="default"/>
        <w:lang w:val="el-GR" w:eastAsia="en-US" w:bidi="ar-SA"/>
      </w:rPr>
    </w:lvl>
    <w:lvl w:ilvl="6" w:tplc="D0F0297E">
      <w:numFmt w:val="bullet"/>
      <w:lvlText w:val="•"/>
      <w:lvlJc w:val="left"/>
      <w:pPr>
        <w:ind w:left="5936" w:hanging="360"/>
      </w:pPr>
      <w:rPr>
        <w:rFonts w:hint="default"/>
        <w:lang w:val="el-GR" w:eastAsia="en-US" w:bidi="ar-SA"/>
      </w:rPr>
    </w:lvl>
    <w:lvl w:ilvl="7" w:tplc="2F2626C4">
      <w:numFmt w:val="bullet"/>
      <w:lvlText w:val="•"/>
      <w:lvlJc w:val="left"/>
      <w:pPr>
        <w:ind w:left="6788" w:hanging="360"/>
      </w:pPr>
      <w:rPr>
        <w:rFonts w:hint="default"/>
        <w:lang w:val="el-GR" w:eastAsia="en-US" w:bidi="ar-SA"/>
      </w:rPr>
    </w:lvl>
    <w:lvl w:ilvl="8" w:tplc="B76888B8">
      <w:numFmt w:val="bullet"/>
      <w:lvlText w:val="•"/>
      <w:lvlJc w:val="left"/>
      <w:pPr>
        <w:ind w:left="7641" w:hanging="360"/>
      </w:pPr>
      <w:rPr>
        <w:rFonts w:hint="default"/>
        <w:lang w:val="el-GR" w:eastAsia="en-US" w:bidi="ar-SA"/>
      </w:rPr>
    </w:lvl>
  </w:abstractNum>
  <w:abstractNum w:abstractNumId="4" w15:restartNumberingAfterBreak="0">
    <w:nsid w:val="184F3674"/>
    <w:multiLevelType w:val="hybridMultilevel"/>
    <w:tmpl w:val="91446106"/>
    <w:lvl w:ilvl="0" w:tplc="9C30863A">
      <w:numFmt w:val="bullet"/>
      <w:lvlText w:val=""/>
      <w:lvlJc w:val="left"/>
      <w:pPr>
        <w:ind w:left="1542" w:hanging="360"/>
      </w:pPr>
      <w:rPr>
        <w:rFonts w:ascii="Symbol" w:eastAsia="Symbol" w:hAnsi="Symbol" w:cs="Symbol" w:hint="default"/>
        <w:w w:val="100"/>
        <w:sz w:val="16"/>
        <w:szCs w:val="16"/>
        <w:lang w:val="el-GR" w:eastAsia="en-US" w:bidi="ar-SA"/>
      </w:rPr>
    </w:lvl>
    <w:lvl w:ilvl="1" w:tplc="D71021E2">
      <w:numFmt w:val="bullet"/>
      <w:lvlText w:val="•"/>
      <w:lvlJc w:val="left"/>
      <w:pPr>
        <w:ind w:left="2412" w:hanging="360"/>
      </w:pPr>
      <w:rPr>
        <w:rFonts w:hint="default"/>
        <w:lang w:val="el-GR" w:eastAsia="en-US" w:bidi="ar-SA"/>
      </w:rPr>
    </w:lvl>
    <w:lvl w:ilvl="2" w:tplc="1DA2365A">
      <w:numFmt w:val="bullet"/>
      <w:lvlText w:val="•"/>
      <w:lvlJc w:val="left"/>
      <w:pPr>
        <w:ind w:left="3285" w:hanging="360"/>
      </w:pPr>
      <w:rPr>
        <w:rFonts w:hint="default"/>
        <w:lang w:val="el-GR" w:eastAsia="en-US" w:bidi="ar-SA"/>
      </w:rPr>
    </w:lvl>
    <w:lvl w:ilvl="3" w:tplc="9ADC9574">
      <w:numFmt w:val="bullet"/>
      <w:lvlText w:val="•"/>
      <w:lvlJc w:val="left"/>
      <w:pPr>
        <w:ind w:left="4157" w:hanging="360"/>
      </w:pPr>
      <w:rPr>
        <w:rFonts w:hint="default"/>
        <w:lang w:val="el-GR" w:eastAsia="en-US" w:bidi="ar-SA"/>
      </w:rPr>
    </w:lvl>
    <w:lvl w:ilvl="4" w:tplc="F580E7C2">
      <w:numFmt w:val="bullet"/>
      <w:lvlText w:val="•"/>
      <w:lvlJc w:val="left"/>
      <w:pPr>
        <w:ind w:left="5030" w:hanging="360"/>
      </w:pPr>
      <w:rPr>
        <w:rFonts w:hint="default"/>
        <w:lang w:val="el-GR" w:eastAsia="en-US" w:bidi="ar-SA"/>
      </w:rPr>
    </w:lvl>
    <w:lvl w:ilvl="5" w:tplc="86A873E8">
      <w:numFmt w:val="bullet"/>
      <w:lvlText w:val="•"/>
      <w:lvlJc w:val="left"/>
      <w:pPr>
        <w:ind w:left="5903" w:hanging="360"/>
      </w:pPr>
      <w:rPr>
        <w:rFonts w:hint="default"/>
        <w:lang w:val="el-GR" w:eastAsia="en-US" w:bidi="ar-SA"/>
      </w:rPr>
    </w:lvl>
    <w:lvl w:ilvl="6" w:tplc="F3C6AD02">
      <w:numFmt w:val="bullet"/>
      <w:lvlText w:val="•"/>
      <w:lvlJc w:val="left"/>
      <w:pPr>
        <w:ind w:left="6775" w:hanging="360"/>
      </w:pPr>
      <w:rPr>
        <w:rFonts w:hint="default"/>
        <w:lang w:val="el-GR" w:eastAsia="en-US" w:bidi="ar-SA"/>
      </w:rPr>
    </w:lvl>
    <w:lvl w:ilvl="7" w:tplc="D6808B4A">
      <w:numFmt w:val="bullet"/>
      <w:lvlText w:val="•"/>
      <w:lvlJc w:val="left"/>
      <w:pPr>
        <w:ind w:left="7648" w:hanging="360"/>
      </w:pPr>
      <w:rPr>
        <w:rFonts w:hint="default"/>
        <w:lang w:val="el-GR" w:eastAsia="en-US" w:bidi="ar-SA"/>
      </w:rPr>
    </w:lvl>
    <w:lvl w:ilvl="8" w:tplc="13481134">
      <w:numFmt w:val="bullet"/>
      <w:lvlText w:val="•"/>
      <w:lvlJc w:val="left"/>
      <w:pPr>
        <w:ind w:left="8521" w:hanging="360"/>
      </w:pPr>
      <w:rPr>
        <w:rFonts w:hint="default"/>
        <w:lang w:val="el-GR" w:eastAsia="en-US" w:bidi="ar-SA"/>
      </w:rPr>
    </w:lvl>
  </w:abstractNum>
  <w:abstractNum w:abstractNumId="5" w15:restartNumberingAfterBreak="0">
    <w:nsid w:val="19283C92"/>
    <w:multiLevelType w:val="hybridMultilevel"/>
    <w:tmpl w:val="D5CED664"/>
    <w:lvl w:ilvl="0" w:tplc="3CFA9F82">
      <w:start w:val="1"/>
      <w:numFmt w:val="decimal"/>
      <w:lvlText w:val="%1."/>
      <w:lvlJc w:val="left"/>
      <w:pPr>
        <w:ind w:left="1706" w:hanging="248"/>
      </w:pPr>
      <w:rPr>
        <w:rFonts w:ascii="Tahoma" w:eastAsia="Tahoma" w:hAnsi="Tahoma" w:cs="Tahoma" w:hint="default"/>
        <w:b/>
        <w:bCs/>
        <w:w w:val="99"/>
        <w:sz w:val="20"/>
        <w:szCs w:val="20"/>
        <w:lang w:val="el-GR" w:eastAsia="en-US" w:bidi="ar-SA"/>
      </w:rPr>
    </w:lvl>
    <w:lvl w:ilvl="1" w:tplc="A97CA164">
      <w:numFmt w:val="bullet"/>
      <w:lvlText w:val=""/>
      <w:lvlJc w:val="left"/>
      <w:pPr>
        <w:ind w:left="2029" w:hanging="425"/>
      </w:pPr>
      <w:rPr>
        <w:rFonts w:ascii="Wingdings" w:eastAsia="Wingdings" w:hAnsi="Wingdings" w:cs="Wingdings" w:hint="default"/>
        <w:w w:val="99"/>
        <w:sz w:val="20"/>
        <w:szCs w:val="20"/>
        <w:lang w:val="el-GR" w:eastAsia="en-US" w:bidi="ar-SA"/>
      </w:rPr>
    </w:lvl>
    <w:lvl w:ilvl="2" w:tplc="EA5C7372">
      <w:numFmt w:val="bullet"/>
      <w:lvlText w:val="•"/>
      <w:lvlJc w:val="left"/>
      <w:pPr>
        <w:ind w:left="2312" w:hanging="284"/>
      </w:pPr>
      <w:rPr>
        <w:rFonts w:ascii="Arial MT" w:eastAsia="Arial MT" w:hAnsi="Arial MT" w:cs="Arial MT" w:hint="default"/>
        <w:w w:val="100"/>
        <w:sz w:val="22"/>
        <w:szCs w:val="22"/>
        <w:lang w:val="el-GR" w:eastAsia="en-US" w:bidi="ar-SA"/>
      </w:rPr>
    </w:lvl>
    <w:lvl w:ilvl="3" w:tplc="5EA67116">
      <w:numFmt w:val="bullet"/>
      <w:lvlText w:val="•"/>
      <w:lvlJc w:val="left"/>
      <w:pPr>
        <w:ind w:left="3477" w:hanging="284"/>
      </w:pPr>
      <w:rPr>
        <w:lang w:val="el-GR" w:eastAsia="en-US" w:bidi="ar-SA"/>
      </w:rPr>
    </w:lvl>
    <w:lvl w:ilvl="4" w:tplc="F6EA063A">
      <w:numFmt w:val="bullet"/>
      <w:lvlText w:val="•"/>
      <w:lvlJc w:val="left"/>
      <w:pPr>
        <w:ind w:left="4635" w:hanging="284"/>
      </w:pPr>
      <w:rPr>
        <w:lang w:val="el-GR" w:eastAsia="en-US" w:bidi="ar-SA"/>
      </w:rPr>
    </w:lvl>
    <w:lvl w:ilvl="5" w:tplc="22B4B676">
      <w:numFmt w:val="bullet"/>
      <w:lvlText w:val="•"/>
      <w:lvlJc w:val="left"/>
      <w:pPr>
        <w:ind w:left="5792" w:hanging="284"/>
      </w:pPr>
      <w:rPr>
        <w:lang w:val="el-GR" w:eastAsia="en-US" w:bidi="ar-SA"/>
      </w:rPr>
    </w:lvl>
    <w:lvl w:ilvl="6" w:tplc="5D4A39CC">
      <w:numFmt w:val="bullet"/>
      <w:lvlText w:val="•"/>
      <w:lvlJc w:val="left"/>
      <w:pPr>
        <w:ind w:left="6950" w:hanging="284"/>
      </w:pPr>
      <w:rPr>
        <w:lang w:val="el-GR" w:eastAsia="en-US" w:bidi="ar-SA"/>
      </w:rPr>
    </w:lvl>
    <w:lvl w:ilvl="7" w:tplc="C61CCA24">
      <w:numFmt w:val="bullet"/>
      <w:lvlText w:val="•"/>
      <w:lvlJc w:val="left"/>
      <w:pPr>
        <w:ind w:left="8107" w:hanging="284"/>
      </w:pPr>
      <w:rPr>
        <w:lang w:val="el-GR" w:eastAsia="en-US" w:bidi="ar-SA"/>
      </w:rPr>
    </w:lvl>
    <w:lvl w:ilvl="8" w:tplc="3FD8CDFE">
      <w:numFmt w:val="bullet"/>
      <w:lvlText w:val="•"/>
      <w:lvlJc w:val="left"/>
      <w:pPr>
        <w:ind w:left="9265" w:hanging="284"/>
      </w:pPr>
      <w:rPr>
        <w:lang w:val="el-GR" w:eastAsia="en-US" w:bidi="ar-SA"/>
      </w:rPr>
    </w:lvl>
  </w:abstractNum>
  <w:abstractNum w:abstractNumId="6" w15:restartNumberingAfterBreak="0">
    <w:nsid w:val="195A3D3C"/>
    <w:multiLevelType w:val="hybridMultilevel"/>
    <w:tmpl w:val="E2F690B2"/>
    <w:lvl w:ilvl="0" w:tplc="A37092C4">
      <w:numFmt w:val="bullet"/>
      <w:lvlText w:val=""/>
      <w:lvlJc w:val="left"/>
      <w:pPr>
        <w:ind w:left="647" w:hanging="281"/>
      </w:pPr>
      <w:rPr>
        <w:rFonts w:ascii="Symbol" w:eastAsia="Symbol" w:hAnsi="Symbol" w:cs="Symbol" w:hint="default"/>
        <w:w w:val="100"/>
        <w:sz w:val="18"/>
        <w:szCs w:val="18"/>
        <w:lang w:val="el-GR" w:eastAsia="en-US" w:bidi="ar-SA"/>
      </w:rPr>
    </w:lvl>
    <w:lvl w:ilvl="1" w:tplc="D64A78BC">
      <w:numFmt w:val="bullet"/>
      <w:lvlText w:val="•"/>
      <w:lvlJc w:val="left"/>
      <w:pPr>
        <w:ind w:left="1012" w:hanging="281"/>
      </w:pPr>
      <w:rPr>
        <w:rFonts w:hint="default"/>
        <w:lang w:val="el-GR" w:eastAsia="en-US" w:bidi="ar-SA"/>
      </w:rPr>
    </w:lvl>
    <w:lvl w:ilvl="2" w:tplc="3AC26E5A">
      <w:numFmt w:val="bullet"/>
      <w:lvlText w:val="•"/>
      <w:lvlJc w:val="left"/>
      <w:pPr>
        <w:ind w:left="1384" w:hanging="281"/>
      </w:pPr>
      <w:rPr>
        <w:rFonts w:hint="default"/>
        <w:lang w:val="el-GR" w:eastAsia="en-US" w:bidi="ar-SA"/>
      </w:rPr>
    </w:lvl>
    <w:lvl w:ilvl="3" w:tplc="15A0E7E4">
      <w:numFmt w:val="bullet"/>
      <w:lvlText w:val="•"/>
      <w:lvlJc w:val="left"/>
      <w:pPr>
        <w:ind w:left="1756" w:hanging="281"/>
      </w:pPr>
      <w:rPr>
        <w:rFonts w:hint="default"/>
        <w:lang w:val="el-GR" w:eastAsia="en-US" w:bidi="ar-SA"/>
      </w:rPr>
    </w:lvl>
    <w:lvl w:ilvl="4" w:tplc="D146E3B6">
      <w:numFmt w:val="bullet"/>
      <w:lvlText w:val="•"/>
      <w:lvlJc w:val="left"/>
      <w:pPr>
        <w:ind w:left="2128" w:hanging="281"/>
      </w:pPr>
      <w:rPr>
        <w:rFonts w:hint="default"/>
        <w:lang w:val="el-GR" w:eastAsia="en-US" w:bidi="ar-SA"/>
      </w:rPr>
    </w:lvl>
    <w:lvl w:ilvl="5" w:tplc="5802A216">
      <w:numFmt w:val="bullet"/>
      <w:lvlText w:val="•"/>
      <w:lvlJc w:val="left"/>
      <w:pPr>
        <w:ind w:left="2500" w:hanging="281"/>
      </w:pPr>
      <w:rPr>
        <w:rFonts w:hint="default"/>
        <w:lang w:val="el-GR" w:eastAsia="en-US" w:bidi="ar-SA"/>
      </w:rPr>
    </w:lvl>
    <w:lvl w:ilvl="6" w:tplc="BF08065E">
      <w:numFmt w:val="bullet"/>
      <w:lvlText w:val="•"/>
      <w:lvlJc w:val="left"/>
      <w:pPr>
        <w:ind w:left="2872" w:hanging="281"/>
      </w:pPr>
      <w:rPr>
        <w:rFonts w:hint="default"/>
        <w:lang w:val="el-GR" w:eastAsia="en-US" w:bidi="ar-SA"/>
      </w:rPr>
    </w:lvl>
    <w:lvl w:ilvl="7" w:tplc="9A7E52F2">
      <w:numFmt w:val="bullet"/>
      <w:lvlText w:val="•"/>
      <w:lvlJc w:val="left"/>
      <w:pPr>
        <w:ind w:left="3244" w:hanging="281"/>
      </w:pPr>
      <w:rPr>
        <w:rFonts w:hint="default"/>
        <w:lang w:val="el-GR" w:eastAsia="en-US" w:bidi="ar-SA"/>
      </w:rPr>
    </w:lvl>
    <w:lvl w:ilvl="8" w:tplc="76C03FAA">
      <w:numFmt w:val="bullet"/>
      <w:lvlText w:val="•"/>
      <w:lvlJc w:val="left"/>
      <w:pPr>
        <w:ind w:left="3616" w:hanging="281"/>
      </w:pPr>
      <w:rPr>
        <w:rFonts w:hint="default"/>
        <w:lang w:val="el-GR" w:eastAsia="en-US" w:bidi="ar-SA"/>
      </w:rPr>
    </w:lvl>
  </w:abstractNum>
  <w:abstractNum w:abstractNumId="7" w15:restartNumberingAfterBreak="0">
    <w:nsid w:val="1F33260C"/>
    <w:multiLevelType w:val="hybridMultilevel"/>
    <w:tmpl w:val="9FF020A8"/>
    <w:lvl w:ilvl="0" w:tplc="04090001">
      <w:start w:val="1"/>
      <w:numFmt w:val="bullet"/>
      <w:lvlText w:val=""/>
      <w:lvlJc w:val="left"/>
      <w:pPr>
        <w:ind w:left="1280" w:hanging="360"/>
      </w:pPr>
      <w:rPr>
        <w:rFonts w:ascii="Symbol" w:hAnsi="Symbol" w:hint="default"/>
      </w:rPr>
    </w:lvl>
    <w:lvl w:ilvl="1" w:tplc="04090003" w:tentative="1">
      <w:start w:val="1"/>
      <w:numFmt w:val="bullet"/>
      <w:lvlText w:val="o"/>
      <w:lvlJc w:val="left"/>
      <w:pPr>
        <w:ind w:left="2000" w:hanging="360"/>
      </w:pPr>
      <w:rPr>
        <w:rFonts w:ascii="Courier New" w:hAnsi="Courier New" w:cs="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cs="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cs="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8" w15:restartNumberingAfterBreak="0">
    <w:nsid w:val="200C2C4D"/>
    <w:multiLevelType w:val="hybridMultilevel"/>
    <w:tmpl w:val="6DEC629E"/>
    <w:lvl w:ilvl="0" w:tplc="B4383860">
      <w:start w:val="1"/>
      <w:numFmt w:val="decimal"/>
      <w:lvlText w:val="(%1)"/>
      <w:lvlJc w:val="left"/>
      <w:pPr>
        <w:ind w:left="1084" w:hanging="303"/>
      </w:pPr>
      <w:rPr>
        <w:rFonts w:ascii="Verdana" w:eastAsia="Verdana" w:hAnsi="Verdana" w:cs="Verdana" w:hint="default"/>
        <w:spacing w:val="-1"/>
        <w:w w:val="100"/>
        <w:sz w:val="18"/>
        <w:szCs w:val="18"/>
        <w:lang w:val="el-GR" w:eastAsia="en-US" w:bidi="ar-SA"/>
      </w:rPr>
    </w:lvl>
    <w:lvl w:ilvl="1" w:tplc="25CA3C9C">
      <w:start w:val="1"/>
      <w:numFmt w:val="lowerRoman"/>
      <w:lvlText w:val="%2."/>
      <w:lvlJc w:val="left"/>
      <w:pPr>
        <w:ind w:left="2042" w:hanging="464"/>
        <w:jc w:val="right"/>
      </w:pPr>
      <w:rPr>
        <w:rFonts w:hint="default"/>
        <w:i/>
        <w:iCs/>
        <w:spacing w:val="-1"/>
        <w:w w:val="100"/>
        <w:lang w:val="el-GR" w:eastAsia="en-US" w:bidi="ar-SA"/>
      </w:rPr>
    </w:lvl>
    <w:lvl w:ilvl="2" w:tplc="B5C61AEA">
      <w:numFmt w:val="bullet"/>
      <w:lvlText w:val="•"/>
      <w:lvlJc w:val="left"/>
      <w:pPr>
        <w:ind w:left="2954" w:hanging="464"/>
      </w:pPr>
      <w:rPr>
        <w:rFonts w:hint="default"/>
        <w:lang w:val="el-GR" w:eastAsia="en-US" w:bidi="ar-SA"/>
      </w:rPr>
    </w:lvl>
    <w:lvl w:ilvl="3" w:tplc="EE2CAF2E">
      <w:numFmt w:val="bullet"/>
      <w:lvlText w:val="•"/>
      <w:lvlJc w:val="left"/>
      <w:pPr>
        <w:ind w:left="3868" w:hanging="464"/>
      </w:pPr>
      <w:rPr>
        <w:rFonts w:hint="default"/>
        <w:lang w:val="el-GR" w:eastAsia="en-US" w:bidi="ar-SA"/>
      </w:rPr>
    </w:lvl>
    <w:lvl w:ilvl="4" w:tplc="E6D89688">
      <w:numFmt w:val="bullet"/>
      <w:lvlText w:val="•"/>
      <w:lvlJc w:val="left"/>
      <w:pPr>
        <w:ind w:left="4782" w:hanging="464"/>
      </w:pPr>
      <w:rPr>
        <w:rFonts w:hint="default"/>
        <w:lang w:val="el-GR" w:eastAsia="en-US" w:bidi="ar-SA"/>
      </w:rPr>
    </w:lvl>
    <w:lvl w:ilvl="5" w:tplc="74822DC4">
      <w:numFmt w:val="bullet"/>
      <w:lvlText w:val="•"/>
      <w:lvlJc w:val="left"/>
      <w:pPr>
        <w:ind w:left="5696" w:hanging="464"/>
      </w:pPr>
      <w:rPr>
        <w:rFonts w:hint="default"/>
        <w:lang w:val="el-GR" w:eastAsia="en-US" w:bidi="ar-SA"/>
      </w:rPr>
    </w:lvl>
    <w:lvl w:ilvl="6" w:tplc="3C946656">
      <w:numFmt w:val="bullet"/>
      <w:lvlText w:val="•"/>
      <w:lvlJc w:val="left"/>
      <w:pPr>
        <w:ind w:left="6610" w:hanging="464"/>
      </w:pPr>
      <w:rPr>
        <w:rFonts w:hint="default"/>
        <w:lang w:val="el-GR" w:eastAsia="en-US" w:bidi="ar-SA"/>
      </w:rPr>
    </w:lvl>
    <w:lvl w:ilvl="7" w:tplc="6BA65A0C">
      <w:numFmt w:val="bullet"/>
      <w:lvlText w:val="•"/>
      <w:lvlJc w:val="left"/>
      <w:pPr>
        <w:ind w:left="7524" w:hanging="464"/>
      </w:pPr>
      <w:rPr>
        <w:rFonts w:hint="default"/>
        <w:lang w:val="el-GR" w:eastAsia="en-US" w:bidi="ar-SA"/>
      </w:rPr>
    </w:lvl>
    <w:lvl w:ilvl="8" w:tplc="FF0288BA">
      <w:numFmt w:val="bullet"/>
      <w:lvlText w:val="•"/>
      <w:lvlJc w:val="left"/>
      <w:pPr>
        <w:ind w:left="8438" w:hanging="464"/>
      </w:pPr>
      <w:rPr>
        <w:rFonts w:hint="default"/>
        <w:lang w:val="el-GR" w:eastAsia="en-US" w:bidi="ar-SA"/>
      </w:rPr>
    </w:lvl>
  </w:abstractNum>
  <w:abstractNum w:abstractNumId="9" w15:restartNumberingAfterBreak="0">
    <w:nsid w:val="21432D0E"/>
    <w:multiLevelType w:val="hybridMultilevel"/>
    <w:tmpl w:val="70E0C9BE"/>
    <w:lvl w:ilvl="0" w:tplc="0408000D">
      <w:start w:val="1"/>
      <w:numFmt w:val="bullet"/>
      <w:lvlText w:val=""/>
      <w:lvlJc w:val="left"/>
      <w:pPr>
        <w:ind w:left="720" w:hanging="360"/>
      </w:pPr>
      <w:rPr>
        <w:rFonts w:ascii="Wingdings" w:hAnsi="Wingdings" w:hint="default"/>
        <w:w w:val="100"/>
        <w:lang w:val="el-GR" w:eastAsia="en-US" w:bidi="ar-SA"/>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3A102B8"/>
    <w:multiLevelType w:val="hybridMultilevel"/>
    <w:tmpl w:val="E8A0C808"/>
    <w:lvl w:ilvl="0" w:tplc="798429FA">
      <w:start w:val="2"/>
      <w:numFmt w:val="bullet"/>
      <w:lvlText w:val="-"/>
      <w:lvlJc w:val="left"/>
      <w:pPr>
        <w:ind w:left="720" w:hanging="360"/>
      </w:pPr>
      <w:rPr>
        <w:rFonts w:ascii="Tahoma" w:eastAsia="Tahom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13089B"/>
    <w:multiLevelType w:val="hybridMultilevel"/>
    <w:tmpl w:val="83340274"/>
    <w:lvl w:ilvl="0" w:tplc="55147902">
      <w:start w:val="1"/>
      <w:numFmt w:val="decimal"/>
      <w:lvlText w:val="(%1)"/>
      <w:lvlJc w:val="left"/>
      <w:pPr>
        <w:ind w:left="1322" w:hanging="305"/>
      </w:pPr>
      <w:rPr>
        <w:rFonts w:ascii="Verdana" w:eastAsia="Verdana" w:hAnsi="Verdana" w:cs="Verdana" w:hint="default"/>
        <w:spacing w:val="-1"/>
        <w:w w:val="100"/>
        <w:sz w:val="16"/>
        <w:szCs w:val="16"/>
        <w:lang w:val="el-GR" w:eastAsia="en-US" w:bidi="ar-SA"/>
      </w:rPr>
    </w:lvl>
    <w:lvl w:ilvl="1" w:tplc="B99C361C">
      <w:start w:val="1"/>
      <w:numFmt w:val="decimal"/>
      <w:lvlText w:val="(%2)"/>
      <w:lvlJc w:val="left"/>
      <w:pPr>
        <w:ind w:left="1878" w:hanging="317"/>
      </w:pPr>
      <w:rPr>
        <w:rFonts w:ascii="Tahoma" w:eastAsia="Tahoma" w:hAnsi="Tahoma" w:cs="Tahoma" w:hint="default"/>
        <w:spacing w:val="-5"/>
        <w:w w:val="97"/>
        <w:sz w:val="16"/>
        <w:szCs w:val="16"/>
        <w:lang w:val="el-GR" w:eastAsia="en-US" w:bidi="ar-SA"/>
      </w:rPr>
    </w:lvl>
    <w:lvl w:ilvl="2" w:tplc="252EA08C">
      <w:numFmt w:val="bullet"/>
      <w:lvlText w:val="•"/>
      <w:lvlJc w:val="left"/>
      <w:pPr>
        <w:ind w:left="2907" w:hanging="317"/>
      </w:pPr>
      <w:rPr>
        <w:rFonts w:hint="default"/>
        <w:lang w:val="el-GR" w:eastAsia="en-US" w:bidi="ar-SA"/>
      </w:rPr>
    </w:lvl>
    <w:lvl w:ilvl="3" w:tplc="A606DFDC">
      <w:numFmt w:val="bullet"/>
      <w:lvlText w:val="•"/>
      <w:lvlJc w:val="left"/>
      <w:pPr>
        <w:ind w:left="3934" w:hanging="317"/>
      </w:pPr>
      <w:rPr>
        <w:rFonts w:hint="default"/>
        <w:lang w:val="el-GR" w:eastAsia="en-US" w:bidi="ar-SA"/>
      </w:rPr>
    </w:lvl>
    <w:lvl w:ilvl="4" w:tplc="83F008CE">
      <w:numFmt w:val="bullet"/>
      <w:lvlText w:val="•"/>
      <w:lvlJc w:val="left"/>
      <w:pPr>
        <w:ind w:left="4962" w:hanging="317"/>
      </w:pPr>
      <w:rPr>
        <w:rFonts w:hint="default"/>
        <w:lang w:val="el-GR" w:eastAsia="en-US" w:bidi="ar-SA"/>
      </w:rPr>
    </w:lvl>
    <w:lvl w:ilvl="5" w:tplc="29B44494">
      <w:numFmt w:val="bullet"/>
      <w:lvlText w:val="•"/>
      <w:lvlJc w:val="left"/>
      <w:pPr>
        <w:ind w:left="5989" w:hanging="317"/>
      </w:pPr>
      <w:rPr>
        <w:rFonts w:hint="default"/>
        <w:lang w:val="el-GR" w:eastAsia="en-US" w:bidi="ar-SA"/>
      </w:rPr>
    </w:lvl>
    <w:lvl w:ilvl="6" w:tplc="7426482E">
      <w:numFmt w:val="bullet"/>
      <w:lvlText w:val="•"/>
      <w:lvlJc w:val="left"/>
      <w:pPr>
        <w:ind w:left="7016" w:hanging="317"/>
      </w:pPr>
      <w:rPr>
        <w:rFonts w:hint="default"/>
        <w:lang w:val="el-GR" w:eastAsia="en-US" w:bidi="ar-SA"/>
      </w:rPr>
    </w:lvl>
    <w:lvl w:ilvl="7" w:tplc="9CF85B46">
      <w:numFmt w:val="bullet"/>
      <w:lvlText w:val="•"/>
      <w:lvlJc w:val="left"/>
      <w:pPr>
        <w:ind w:left="8044" w:hanging="317"/>
      </w:pPr>
      <w:rPr>
        <w:rFonts w:hint="default"/>
        <w:lang w:val="el-GR" w:eastAsia="en-US" w:bidi="ar-SA"/>
      </w:rPr>
    </w:lvl>
    <w:lvl w:ilvl="8" w:tplc="0D2CB9A6">
      <w:numFmt w:val="bullet"/>
      <w:lvlText w:val="•"/>
      <w:lvlJc w:val="left"/>
      <w:pPr>
        <w:ind w:left="9071" w:hanging="317"/>
      </w:pPr>
      <w:rPr>
        <w:rFonts w:hint="default"/>
        <w:lang w:val="el-GR" w:eastAsia="en-US" w:bidi="ar-SA"/>
      </w:rPr>
    </w:lvl>
  </w:abstractNum>
  <w:abstractNum w:abstractNumId="12" w15:restartNumberingAfterBreak="0">
    <w:nsid w:val="272B63BC"/>
    <w:multiLevelType w:val="hybridMultilevel"/>
    <w:tmpl w:val="C8F2697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27A23336"/>
    <w:multiLevelType w:val="hybridMultilevel"/>
    <w:tmpl w:val="CCD8F4B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9113D59"/>
    <w:multiLevelType w:val="hybridMultilevel"/>
    <w:tmpl w:val="759ECEF6"/>
    <w:lvl w:ilvl="0" w:tplc="5B100E34">
      <w:numFmt w:val="bullet"/>
      <w:lvlText w:val=""/>
      <w:lvlJc w:val="left"/>
      <w:pPr>
        <w:ind w:left="460" w:hanging="360"/>
      </w:pPr>
      <w:rPr>
        <w:rFonts w:ascii="Symbol" w:eastAsia="Symbol" w:hAnsi="Symbol" w:cs="Symbol" w:hint="default"/>
        <w:w w:val="99"/>
        <w:sz w:val="20"/>
        <w:szCs w:val="20"/>
        <w:lang w:val="el-GR" w:eastAsia="en-US" w:bidi="ar-SA"/>
      </w:rPr>
    </w:lvl>
    <w:lvl w:ilvl="1" w:tplc="5C9ADC34">
      <w:numFmt w:val="bullet"/>
      <w:lvlText w:val="•"/>
      <w:lvlJc w:val="left"/>
      <w:pPr>
        <w:ind w:left="1193" w:hanging="360"/>
      </w:pPr>
      <w:rPr>
        <w:rFonts w:hint="default"/>
        <w:lang w:val="el-GR" w:eastAsia="en-US" w:bidi="ar-SA"/>
      </w:rPr>
    </w:lvl>
    <w:lvl w:ilvl="2" w:tplc="5754CDFE">
      <w:numFmt w:val="bullet"/>
      <w:lvlText w:val="•"/>
      <w:lvlJc w:val="left"/>
      <w:pPr>
        <w:ind w:left="1926" w:hanging="360"/>
      </w:pPr>
      <w:rPr>
        <w:rFonts w:hint="default"/>
        <w:lang w:val="el-GR" w:eastAsia="en-US" w:bidi="ar-SA"/>
      </w:rPr>
    </w:lvl>
    <w:lvl w:ilvl="3" w:tplc="4888EC5E">
      <w:numFmt w:val="bullet"/>
      <w:lvlText w:val="•"/>
      <w:lvlJc w:val="left"/>
      <w:pPr>
        <w:ind w:left="2660" w:hanging="360"/>
      </w:pPr>
      <w:rPr>
        <w:rFonts w:hint="default"/>
        <w:lang w:val="el-GR" w:eastAsia="en-US" w:bidi="ar-SA"/>
      </w:rPr>
    </w:lvl>
    <w:lvl w:ilvl="4" w:tplc="60D8D0FC">
      <w:numFmt w:val="bullet"/>
      <w:lvlText w:val="•"/>
      <w:lvlJc w:val="left"/>
      <w:pPr>
        <w:ind w:left="3393" w:hanging="360"/>
      </w:pPr>
      <w:rPr>
        <w:rFonts w:hint="default"/>
        <w:lang w:val="el-GR" w:eastAsia="en-US" w:bidi="ar-SA"/>
      </w:rPr>
    </w:lvl>
    <w:lvl w:ilvl="5" w:tplc="0614B13C">
      <w:numFmt w:val="bullet"/>
      <w:lvlText w:val="•"/>
      <w:lvlJc w:val="left"/>
      <w:pPr>
        <w:ind w:left="4127" w:hanging="360"/>
      </w:pPr>
      <w:rPr>
        <w:rFonts w:hint="default"/>
        <w:lang w:val="el-GR" w:eastAsia="en-US" w:bidi="ar-SA"/>
      </w:rPr>
    </w:lvl>
    <w:lvl w:ilvl="6" w:tplc="F878CA66">
      <w:numFmt w:val="bullet"/>
      <w:lvlText w:val="•"/>
      <w:lvlJc w:val="left"/>
      <w:pPr>
        <w:ind w:left="4860" w:hanging="360"/>
      </w:pPr>
      <w:rPr>
        <w:rFonts w:hint="default"/>
        <w:lang w:val="el-GR" w:eastAsia="en-US" w:bidi="ar-SA"/>
      </w:rPr>
    </w:lvl>
    <w:lvl w:ilvl="7" w:tplc="20629A5C">
      <w:numFmt w:val="bullet"/>
      <w:lvlText w:val="•"/>
      <w:lvlJc w:val="left"/>
      <w:pPr>
        <w:ind w:left="5593" w:hanging="360"/>
      </w:pPr>
      <w:rPr>
        <w:rFonts w:hint="default"/>
        <w:lang w:val="el-GR" w:eastAsia="en-US" w:bidi="ar-SA"/>
      </w:rPr>
    </w:lvl>
    <w:lvl w:ilvl="8" w:tplc="24C6207A">
      <w:numFmt w:val="bullet"/>
      <w:lvlText w:val="•"/>
      <w:lvlJc w:val="left"/>
      <w:pPr>
        <w:ind w:left="6327" w:hanging="360"/>
      </w:pPr>
      <w:rPr>
        <w:rFonts w:hint="default"/>
        <w:lang w:val="el-GR" w:eastAsia="en-US" w:bidi="ar-SA"/>
      </w:rPr>
    </w:lvl>
  </w:abstractNum>
  <w:abstractNum w:abstractNumId="15" w15:restartNumberingAfterBreak="0">
    <w:nsid w:val="2A4269CB"/>
    <w:multiLevelType w:val="hybridMultilevel"/>
    <w:tmpl w:val="B43AC174"/>
    <w:lvl w:ilvl="0" w:tplc="FE28F978">
      <w:numFmt w:val="bullet"/>
      <w:lvlText w:val=""/>
      <w:lvlJc w:val="left"/>
      <w:pPr>
        <w:ind w:left="2766" w:hanging="171"/>
      </w:pPr>
      <w:rPr>
        <w:rFonts w:hint="default"/>
        <w:w w:val="100"/>
        <w:lang w:val="el-GR" w:eastAsia="en-US" w:bidi="ar-SA"/>
      </w:rPr>
    </w:lvl>
    <w:lvl w:ilvl="1" w:tplc="3A02CF88">
      <w:numFmt w:val="bullet"/>
      <w:lvlText w:val="•"/>
      <w:lvlJc w:val="left"/>
      <w:pPr>
        <w:ind w:left="3664" w:hanging="171"/>
      </w:pPr>
      <w:rPr>
        <w:rFonts w:hint="default"/>
        <w:lang w:val="el-GR" w:eastAsia="en-US" w:bidi="ar-SA"/>
      </w:rPr>
    </w:lvl>
    <w:lvl w:ilvl="2" w:tplc="37D0AB4E">
      <w:numFmt w:val="bullet"/>
      <w:lvlText w:val="•"/>
      <w:lvlJc w:val="left"/>
      <w:pPr>
        <w:ind w:left="4568" w:hanging="171"/>
      </w:pPr>
      <w:rPr>
        <w:rFonts w:hint="default"/>
        <w:lang w:val="el-GR" w:eastAsia="en-US" w:bidi="ar-SA"/>
      </w:rPr>
    </w:lvl>
    <w:lvl w:ilvl="3" w:tplc="5764FF52">
      <w:numFmt w:val="bullet"/>
      <w:lvlText w:val="•"/>
      <w:lvlJc w:val="left"/>
      <w:pPr>
        <w:ind w:left="5472" w:hanging="171"/>
      </w:pPr>
      <w:rPr>
        <w:rFonts w:hint="default"/>
        <w:lang w:val="el-GR" w:eastAsia="en-US" w:bidi="ar-SA"/>
      </w:rPr>
    </w:lvl>
    <w:lvl w:ilvl="4" w:tplc="7D00E294">
      <w:numFmt w:val="bullet"/>
      <w:lvlText w:val="•"/>
      <w:lvlJc w:val="left"/>
      <w:pPr>
        <w:ind w:left="6376" w:hanging="171"/>
      </w:pPr>
      <w:rPr>
        <w:rFonts w:hint="default"/>
        <w:lang w:val="el-GR" w:eastAsia="en-US" w:bidi="ar-SA"/>
      </w:rPr>
    </w:lvl>
    <w:lvl w:ilvl="5" w:tplc="F7E0F172">
      <w:numFmt w:val="bullet"/>
      <w:lvlText w:val="•"/>
      <w:lvlJc w:val="left"/>
      <w:pPr>
        <w:ind w:left="7280" w:hanging="171"/>
      </w:pPr>
      <w:rPr>
        <w:rFonts w:hint="default"/>
        <w:lang w:val="el-GR" w:eastAsia="en-US" w:bidi="ar-SA"/>
      </w:rPr>
    </w:lvl>
    <w:lvl w:ilvl="6" w:tplc="6838A31C">
      <w:numFmt w:val="bullet"/>
      <w:lvlText w:val="•"/>
      <w:lvlJc w:val="left"/>
      <w:pPr>
        <w:ind w:left="8184" w:hanging="171"/>
      </w:pPr>
      <w:rPr>
        <w:rFonts w:hint="default"/>
        <w:lang w:val="el-GR" w:eastAsia="en-US" w:bidi="ar-SA"/>
      </w:rPr>
    </w:lvl>
    <w:lvl w:ilvl="7" w:tplc="FB5E12FC">
      <w:numFmt w:val="bullet"/>
      <w:lvlText w:val="•"/>
      <w:lvlJc w:val="left"/>
      <w:pPr>
        <w:ind w:left="9088" w:hanging="171"/>
      </w:pPr>
      <w:rPr>
        <w:rFonts w:hint="default"/>
        <w:lang w:val="el-GR" w:eastAsia="en-US" w:bidi="ar-SA"/>
      </w:rPr>
    </w:lvl>
    <w:lvl w:ilvl="8" w:tplc="9A066108">
      <w:numFmt w:val="bullet"/>
      <w:lvlText w:val="•"/>
      <w:lvlJc w:val="left"/>
      <w:pPr>
        <w:ind w:left="9992" w:hanging="171"/>
      </w:pPr>
      <w:rPr>
        <w:rFonts w:hint="default"/>
        <w:lang w:val="el-GR" w:eastAsia="en-US" w:bidi="ar-SA"/>
      </w:rPr>
    </w:lvl>
  </w:abstractNum>
  <w:abstractNum w:abstractNumId="16" w15:restartNumberingAfterBreak="0">
    <w:nsid w:val="2C6D1F67"/>
    <w:multiLevelType w:val="hybridMultilevel"/>
    <w:tmpl w:val="E982E542"/>
    <w:lvl w:ilvl="0" w:tplc="0408000D">
      <w:start w:val="1"/>
      <w:numFmt w:val="bullet"/>
      <w:lvlText w:val=""/>
      <w:lvlJc w:val="left"/>
      <w:pPr>
        <w:ind w:left="720" w:hanging="360"/>
      </w:pPr>
      <w:rPr>
        <w:rFonts w:ascii="Wingdings" w:hAnsi="Wingdings" w:hint="default"/>
        <w:w w:val="100"/>
        <w:lang w:val="el-GR" w:eastAsia="en-US" w:bidi="ar-SA"/>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2FE361B5"/>
    <w:multiLevelType w:val="hybridMultilevel"/>
    <w:tmpl w:val="49CA2D58"/>
    <w:lvl w:ilvl="0" w:tplc="FD92500E">
      <w:numFmt w:val="bullet"/>
      <w:lvlText w:val=""/>
      <w:lvlJc w:val="left"/>
      <w:pPr>
        <w:ind w:left="647" w:hanging="281"/>
      </w:pPr>
      <w:rPr>
        <w:rFonts w:ascii="Symbol" w:eastAsia="Symbol" w:hAnsi="Symbol" w:cs="Symbol" w:hint="default"/>
        <w:w w:val="100"/>
        <w:sz w:val="18"/>
        <w:szCs w:val="18"/>
        <w:lang w:val="el-GR" w:eastAsia="en-US" w:bidi="ar-SA"/>
      </w:rPr>
    </w:lvl>
    <w:lvl w:ilvl="1" w:tplc="AA2E273A">
      <w:numFmt w:val="bullet"/>
      <w:lvlText w:val="•"/>
      <w:lvlJc w:val="left"/>
      <w:pPr>
        <w:ind w:left="1012" w:hanging="281"/>
      </w:pPr>
      <w:rPr>
        <w:rFonts w:hint="default"/>
        <w:lang w:val="el-GR" w:eastAsia="en-US" w:bidi="ar-SA"/>
      </w:rPr>
    </w:lvl>
    <w:lvl w:ilvl="2" w:tplc="5422F106">
      <w:numFmt w:val="bullet"/>
      <w:lvlText w:val="•"/>
      <w:lvlJc w:val="left"/>
      <w:pPr>
        <w:ind w:left="1384" w:hanging="281"/>
      </w:pPr>
      <w:rPr>
        <w:rFonts w:hint="default"/>
        <w:lang w:val="el-GR" w:eastAsia="en-US" w:bidi="ar-SA"/>
      </w:rPr>
    </w:lvl>
    <w:lvl w:ilvl="3" w:tplc="36F2501E">
      <w:numFmt w:val="bullet"/>
      <w:lvlText w:val="•"/>
      <w:lvlJc w:val="left"/>
      <w:pPr>
        <w:ind w:left="1756" w:hanging="281"/>
      </w:pPr>
      <w:rPr>
        <w:rFonts w:hint="default"/>
        <w:lang w:val="el-GR" w:eastAsia="en-US" w:bidi="ar-SA"/>
      </w:rPr>
    </w:lvl>
    <w:lvl w:ilvl="4" w:tplc="1B88B696">
      <w:numFmt w:val="bullet"/>
      <w:lvlText w:val="•"/>
      <w:lvlJc w:val="left"/>
      <w:pPr>
        <w:ind w:left="2128" w:hanging="281"/>
      </w:pPr>
      <w:rPr>
        <w:rFonts w:hint="default"/>
        <w:lang w:val="el-GR" w:eastAsia="en-US" w:bidi="ar-SA"/>
      </w:rPr>
    </w:lvl>
    <w:lvl w:ilvl="5" w:tplc="20166196">
      <w:numFmt w:val="bullet"/>
      <w:lvlText w:val="•"/>
      <w:lvlJc w:val="left"/>
      <w:pPr>
        <w:ind w:left="2500" w:hanging="281"/>
      </w:pPr>
      <w:rPr>
        <w:rFonts w:hint="default"/>
        <w:lang w:val="el-GR" w:eastAsia="en-US" w:bidi="ar-SA"/>
      </w:rPr>
    </w:lvl>
    <w:lvl w:ilvl="6" w:tplc="104CB026">
      <w:numFmt w:val="bullet"/>
      <w:lvlText w:val="•"/>
      <w:lvlJc w:val="left"/>
      <w:pPr>
        <w:ind w:left="2872" w:hanging="281"/>
      </w:pPr>
      <w:rPr>
        <w:rFonts w:hint="default"/>
        <w:lang w:val="el-GR" w:eastAsia="en-US" w:bidi="ar-SA"/>
      </w:rPr>
    </w:lvl>
    <w:lvl w:ilvl="7" w:tplc="2716C0E0">
      <w:numFmt w:val="bullet"/>
      <w:lvlText w:val="•"/>
      <w:lvlJc w:val="left"/>
      <w:pPr>
        <w:ind w:left="3244" w:hanging="281"/>
      </w:pPr>
      <w:rPr>
        <w:rFonts w:hint="default"/>
        <w:lang w:val="el-GR" w:eastAsia="en-US" w:bidi="ar-SA"/>
      </w:rPr>
    </w:lvl>
    <w:lvl w:ilvl="8" w:tplc="C72A4F8A">
      <w:numFmt w:val="bullet"/>
      <w:lvlText w:val="•"/>
      <w:lvlJc w:val="left"/>
      <w:pPr>
        <w:ind w:left="3616" w:hanging="281"/>
      </w:pPr>
      <w:rPr>
        <w:rFonts w:hint="default"/>
        <w:lang w:val="el-GR" w:eastAsia="en-US" w:bidi="ar-SA"/>
      </w:rPr>
    </w:lvl>
  </w:abstractNum>
  <w:abstractNum w:abstractNumId="18" w15:restartNumberingAfterBreak="0">
    <w:nsid w:val="32147518"/>
    <w:multiLevelType w:val="hybridMultilevel"/>
    <w:tmpl w:val="F3B03D0E"/>
    <w:lvl w:ilvl="0" w:tplc="A296E4E0">
      <w:numFmt w:val="bullet"/>
      <w:lvlText w:val="•"/>
      <w:lvlJc w:val="left"/>
      <w:pPr>
        <w:ind w:left="2312" w:hanging="284"/>
      </w:pPr>
      <w:rPr>
        <w:rFonts w:ascii="Arial MT" w:eastAsia="Arial MT" w:hAnsi="Arial MT" w:cs="Arial MT" w:hint="default"/>
        <w:w w:val="100"/>
        <w:sz w:val="22"/>
        <w:szCs w:val="22"/>
        <w:lang w:val="el-GR" w:eastAsia="en-US" w:bidi="ar-SA"/>
      </w:rPr>
    </w:lvl>
    <w:lvl w:ilvl="1" w:tplc="F044F50C">
      <w:numFmt w:val="bullet"/>
      <w:lvlText w:val="•"/>
      <w:lvlJc w:val="left"/>
      <w:pPr>
        <w:ind w:left="3246" w:hanging="284"/>
      </w:pPr>
      <w:rPr>
        <w:lang w:val="el-GR" w:eastAsia="en-US" w:bidi="ar-SA"/>
      </w:rPr>
    </w:lvl>
    <w:lvl w:ilvl="2" w:tplc="77C0889A">
      <w:numFmt w:val="bullet"/>
      <w:lvlText w:val="•"/>
      <w:lvlJc w:val="left"/>
      <w:pPr>
        <w:ind w:left="4172" w:hanging="284"/>
      </w:pPr>
      <w:rPr>
        <w:lang w:val="el-GR" w:eastAsia="en-US" w:bidi="ar-SA"/>
      </w:rPr>
    </w:lvl>
    <w:lvl w:ilvl="3" w:tplc="DED4174A">
      <w:numFmt w:val="bullet"/>
      <w:lvlText w:val="•"/>
      <w:lvlJc w:val="left"/>
      <w:pPr>
        <w:ind w:left="5098" w:hanging="284"/>
      </w:pPr>
      <w:rPr>
        <w:lang w:val="el-GR" w:eastAsia="en-US" w:bidi="ar-SA"/>
      </w:rPr>
    </w:lvl>
    <w:lvl w:ilvl="4" w:tplc="EEE42C4E">
      <w:numFmt w:val="bullet"/>
      <w:lvlText w:val="•"/>
      <w:lvlJc w:val="left"/>
      <w:pPr>
        <w:ind w:left="6024" w:hanging="284"/>
      </w:pPr>
      <w:rPr>
        <w:lang w:val="el-GR" w:eastAsia="en-US" w:bidi="ar-SA"/>
      </w:rPr>
    </w:lvl>
    <w:lvl w:ilvl="5" w:tplc="0D4ECD40">
      <w:numFmt w:val="bullet"/>
      <w:lvlText w:val="•"/>
      <w:lvlJc w:val="left"/>
      <w:pPr>
        <w:ind w:left="6950" w:hanging="284"/>
      </w:pPr>
      <w:rPr>
        <w:lang w:val="el-GR" w:eastAsia="en-US" w:bidi="ar-SA"/>
      </w:rPr>
    </w:lvl>
    <w:lvl w:ilvl="6" w:tplc="BCF205F4">
      <w:numFmt w:val="bullet"/>
      <w:lvlText w:val="•"/>
      <w:lvlJc w:val="left"/>
      <w:pPr>
        <w:ind w:left="7876" w:hanging="284"/>
      </w:pPr>
      <w:rPr>
        <w:lang w:val="el-GR" w:eastAsia="en-US" w:bidi="ar-SA"/>
      </w:rPr>
    </w:lvl>
    <w:lvl w:ilvl="7" w:tplc="D64E1A2E">
      <w:numFmt w:val="bullet"/>
      <w:lvlText w:val="•"/>
      <w:lvlJc w:val="left"/>
      <w:pPr>
        <w:ind w:left="8802" w:hanging="284"/>
      </w:pPr>
      <w:rPr>
        <w:lang w:val="el-GR" w:eastAsia="en-US" w:bidi="ar-SA"/>
      </w:rPr>
    </w:lvl>
    <w:lvl w:ilvl="8" w:tplc="9BAA7358">
      <w:numFmt w:val="bullet"/>
      <w:lvlText w:val="•"/>
      <w:lvlJc w:val="left"/>
      <w:pPr>
        <w:ind w:left="9728" w:hanging="284"/>
      </w:pPr>
      <w:rPr>
        <w:lang w:val="el-GR" w:eastAsia="en-US" w:bidi="ar-SA"/>
      </w:rPr>
    </w:lvl>
  </w:abstractNum>
  <w:abstractNum w:abstractNumId="19" w15:restartNumberingAfterBreak="0">
    <w:nsid w:val="325C3927"/>
    <w:multiLevelType w:val="hybridMultilevel"/>
    <w:tmpl w:val="A17C86A8"/>
    <w:lvl w:ilvl="0" w:tplc="04080001">
      <w:start w:val="1"/>
      <w:numFmt w:val="bullet"/>
      <w:lvlText w:val=""/>
      <w:lvlJc w:val="left"/>
      <w:pPr>
        <w:ind w:left="1221" w:hanging="361"/>
      </w:pPr>
      <w:rPr>
        <w:rFonts w:ascii="Symbol" w:hAnsi="Symbol" w:hint="default"/>
        <w:spacing w:val="-1"/>
        <w:w w:val="99"/>
        <w:sz w:val="20"/>
        <w:szCs w:val="20"/>
        <w:lang w:val="el-GR" w:eastAsia="en-US" w:bidi="ar-SA"/>
      </w:rPr>
    </w:lvl>
    <w:lvl w:ilvl="1" w:tplc="195E7638">
      <w:numFmt w:val="bullet"/>
      <w:lvlText w:val="•"/>
      <w:lvlJc w:val="left"/>
      <w:pPr>
        <w:ind w:left="1877" w:hanging="361"/>
      </w:pPr>
      <w:rPr>
        <w:rFonts w:hint="default"/>
        <w:lang w:val="el-GR" w:eastAsia="en-US" w:bidi="ar-SA"/>
      </w:rPr>
    </w:lvl>
    <w:lvl w:ilvl="2" w:tplc="D376EB64">
      <w:numFmt w:val="bullet"/>
      <w:lvlText w:val="•"/>
      <w:lvlJc w:val="left"/>
      <w:pPr>
        <w:ind w:left="2534" w:hanging="361"/>
      </w:pPr>
      <w:rPr>
        <w:rFonts w:hint="default"/>
        <w:lang w:val="el-GR" w:eastAsia="en-US" w:bidi="ar-SA"/>
      </w:rPr>
    </w:lvl>
    <w:lvl w:ilvl="3" w:tplc="042EC666">
      <w:numFmt w:val="bullet"/>
      <w:lvlText w:val="•"/>
      <w:lvlJc w:val="left"/>
      <w:pPr>
        <w:ind w:left="3192" w:hanging="361"/>
      </w:pPr>
      <w:rPr>
        <w:rFonts w:hint="default"/>
        <w:lang w:val="el-GR" w:eastAsia="en-US" w:bidi="ar-SA"/>
      </w:rPr>
    </w:lvl>
    <w:lvl w:ilvl="4" w:tplc="E580DE66">
      <w:numFmt w:val="bullet"/>
      <w:lvlText w:val="•"/>
      <w:lvlJc w:val="left"/>
      <w:pPr>
        <w:ind w:left="3849" w:hanging="361"/>
      </w:pPr>
      <w:rPr>
        <w:rFonts w:hint="default"/>
        <w:lang w:val="el-GR" w:eastAsia="en-US" w:bidi="ar-SA"/>
      </w:rPr>
    </w:lvl>
    <w:lvl w:ilvl="5" w:tplc="6EAAF354">
      <w:numFmt w:val="bullet"/>
      <w:lvlText w:val="•"/>
      <w:lvlJc w:val="left"/>
      <w:pPr>
        <w:ind w:left="4507" w:hanging="361"/>
      </w:pPr>
      <w:rPr>
        <w:rFonts w:hint="default"/>
        <w:lang w:val="el-GR" w:eastAsia="en-US" w:bidi="ar-SA"/>
      </w:rPr>
    </w:lvl>
    <w:lvl w:ilvl="6" w:tplc="5ED69074">
      <w:numFmt w:val="bullet"/>
      <w:lvlText w:val="•"/>
      <w:lvlJc w:val="left"/>
      <w:pPr>
        <w:ind w:left="5164" w:hanging="361"/>
      </w:pPr>
      <w:rPr>
        <w:rFonts w:hint="default"/>
        <w:lang w:val="el-GR" w:eastAsia="en-US" w:bidi="ar-SA"/>
      </w:rPr>
    </w:lvl>
    <w:lvl w:ilvl="7" w:tplc="3ADC6DAC">
      <w:numFmt w:val="bullet"/>
      <w:lvlText w:val="•"/>
      <w:lvlJc w:val="left"/>
      <w:pPr>
        <w:ind w:left="5821" w:hanging="361"/>
      </w:pPr>
      <w:rPr>
        <w:rFonts w:hint="default"/>
        <w:lang w:val="el-GR" w:eastAsia="en-US" w:bidi="ar-SA"/>
      </w:rPr>
    </w:lvl>
    <w:lvl w:ilvl="8" w:tplc="D3C23A44">
      <w:numFmt w:val="bullet"/>
      <w:lvlText w:val="•"/>
      <w:lvlJc w:val="left"/>
      <w:pPr>
        <w:ind w:left="6479" w:hanging="361"/>
      </w:pPr>
      <w:rPr>
        <w:rFonts w:hint="default"/>
        <w:lang w:val="el-GR" w:eastAsia="en-US" w:bidi="ar-SA"/>
      </w:rPr>
    </w:lvl>
  </w:abstractNum>
  <w:abstractNum w:abstractNumId="20" w15:restartNumberingAfterBreak="0">
    <w:nsid w:val="35AC56D2"/>
    <w:multiLevelType w:val="hybridMultilevel"/>
    <w:tmpl w:val="0DDC3414"/>
    <w:lvl w:ilvl="0" w:tplc="58A2AA7C">
      <w:numFmt w:val="bullet"/>
      <w:lvlText w:val=""/>
      <w:lvlJc w:val="left"/>
      <w:pPr>
        <w:ind w:left="647" w:hanging="281"/>
      </w:pPr>
      <w:rPr>
        <w:rFonts w:ascii="Symbol" w:eastAsia="Symbol" w:hAnsi="Symbol" w:cs="Symbol" w:hint="default"/>
        <w:w w:val="100"/>
        <w:sz w:val="18"/>
        <w:szCs w:val="18"/>
        <w:lang w:val="el-GR" w:eastAsia="en-US" w:bidi="ar-SA"/>
      </w:rPr>
    </w:lvl>
    <w:lvl w:ilvl="1" w:tplc="D3FE4D36">
      <w:numFmt w:val="bullet"/>
      <w:lvlText w:val="•"/>
      <w:lvlJc w:val="left"/>
      <w:pPr>
        <w:ind w:left="1012" w:hanging="281"/>
      </w:pPr>
      <w:rPr>
        <w:rFonts w:hint="default"/>
        <w:lang w:val="el-GR" w:eastAsia="en-US" w:bidi="ar-SA"/>
      </w:rPr>
    </w:lvl>
    <w:lvl w:ilvl="2" w:tplc="6D92D2FC">
      <w:numFmt w:val="bullet"/>
      <w:lvlText w:val="•"/>
      <w:lvlJc w:val="left"/>
      <w:pPr>
        <w:ind w:left="1384" w:hanging="281"/>
      </w:pPr>
      <w:rPr>
        <w:rFonts w:hint="default"/>
        <w:lang w:val="el-GR" w:eastAsia="en-US" w:bidi="ar-SA"/>
      </w:rPr>
    </w:lvl>
    <w:lvl w:ilvl="3" w:tplc="BCCC7024">
      <w:numFmt w:val="bullet"/>
      <w:lvlText w:val="•"/>
      <w:lvlJc w:val="left"/>
      <w:pPr>
        <w:ind w:left="1756" w:hanging="281"/>
      </w:pPr>
      <w:rPr>
        <w:rFonts w:hint="default"/>
        <w:lang w:val="el-GR" w:eastAsia="en-US" w:bidi="ar-SA"/>
      </w:rPr>
    </w:lvl>
    <w:lvl w:ilvl="4" w:tplc="B7607EC4">
      <w:numFmt w:val="bullet"/>
      <w:lvlText w:val="•"/>
      <w:lvlJc w:val="left"/>
      <w:pPr>
        <w:ind w:left="2128" w:hanging="281"/>
      </w:pPr>
      <w:rPr>
        <w:rFonts w:hint="default"/>
        <w:lang w:val="el-GR" w:eastAsia="en-US" w:bidi="ar-SA"/>
      </w:rPr>
    </w:lvl>
    <w:lvl w:ilvl="5" w:tplc="83B06C48">
      <w:numFmt w:val="bullet"/>
      <w:lvlText w:val="•"/>
      <w:lvlJc w:val="left"/>
      <w:pPr>
        <w:ind w:left="2500" w:hanging="281"/>
      </w:pPr>
      <w:rPr>
        <w:rFonts w:hint="default"/>
        <w:lang w:val="el-GR" w:eastAsia="en-US" w:bidi="ar-SA"/>
      </w:rPr>
    </w:lvl>
    <w:lvl w:ilvl="6" w:tplc="80F22AC6">
      <w:numFmt w:val="bullet"/>
      <w:lvlText w:val="•"/>
      <w:lvlJc w:val="left"/>
      <w:pPr>
        <w:ind w:left="2872" w:hanging="281"/>
      </w:pPr>
      <w:rPr>
        <w:rFonts w:hint="default"/>
        <w:lang w:val="el-GR" w:eastAsia="en-US" w:bidi="ar-SA"/>
      </w:rPr>
    </w:lvl>
    <w:lvl w:ilvl="7" w:tplc="58FADD4E">
      <w:numFmt w:val="bullet"/>
      <w:lvlText w:val="•"/>
      <w:lvlJc w:val="left"/>
      <w:pPr>
        <w:ind w:left="3244" w:hanging="281"/>
      </w:pPr>
      <w:rPr>
        <w:rFonts w:hint="default"/>
        <w:lang w:val="el-GR" w:eastAsia="en-US" w:bidi="ar-SA"/>
      </w:rPr>
    </w:lvl>
    <w:lvl w:ilvl="8" w:tplc="87985E5A">
      <w:numFmt w:val="bullet"/>
      <w:lvlText w:val="•"/>
      <w:lvlJc w:val="left"/>
      <w:pPr>
        <w:ind w:left="3616" w:hanging="281"/>
      </w:pPr>
      <w:rPr>
        <w:rFonts w:hint="default"/>
        <w:lang w:val="el-GR" w:eastAsia="en-US" w:bidi="ar-SA"/>
      </w:rPr>
    </w:lvl>
  </w:abstractNum>
  <w:abstractNum w:abstractNumId="21" w15:restartNumberingAfterBreak="0">
    <w:nsid w:val="36331304"/>
    <w:multiLevelType w:val="hybridMultilevel"/>
    <w:tmpl w:val="D86067EC"/>
    <w:lvl w:ilvl="0" w:tplc="95648154">
      <w:start w:val="1"/>
      <w:numFmt w:val="decimal"/>
      <w:lvlText w:val="%1."/>
      <w:lvlJc w:val="left"/>
      <w:rPr>
        <w:color w:val="auto"/>
      </w:rPr>
    </w:lvl>
    <w:lvl w:ilvl="1" w:tplc="84E02A70">
      <w:start w:val="1"/>
      <w:numFmt w:val="decimal"/>
      <w:lvlText w:val="%2)"/>
      <w:lvlJc w:val="left"/>
      <w:pPr>
        <w:ind w:left="1440" w:hanging="360"/>
      </w:pPr>
      <w:rPr>
        <w:rFonts w:hint="default"/>
      </w:rPr>
    </w:lvl>
    <w:lvl w:ilvl="2" w:tplc="0408001B">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15:restartNumberingAfterBreak="0">
    <w:nsid w:val="365D3DD1"/>
    <w:multiLevelType w:val="hybridMultilevel"/>
    <w:tmpl w:val="69C655C2"/>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36DC53CE"/>
    <w:multiLevelType w:val="hybridMultilevel"/>
    <w:tmpl w:val="2FD42522"/>
    <w:lvl w:ilvl="0" w:tplc="16786916">
      <w:start w:val="1"/>
      <w:numFmt w:val="decimal"/>
      <w:lvlText w:val="%1."/>
      <w:lvlJc w:val="left"/>
      <w:pPr>
        <w:ind w:left="1281" w:hanging="360"/>
      </w:pPr>
      <w:rPr>
        <w:rFonts w:asciiTheme="minorHAnsi" w:eastAsia="Tahoma" w:hAnsiTheme="minorHAnsi" w:cs="Tahoma" w:hint="default"/>
        <w:b/>
        <w:bCs/>
        <w:spacing w:val="0"/>
        <w:w w:val="100"/>
        <w:sz w:val="22"/>
        <w:szCs w:val="22"/>
        <w:lang w:val="el-GR" w:eastAsia="en-US" w:bidi="ar-SA"/>
      </w:rPr>
    </w:lvl>
    <w:lvl w:ilvl="1" w:tplc="89505B8E">
      <w:start w:val="1"/>
      <w:numFmt w:val="lowerRoman"/>
      <w:lvlText w:val="%2."/>
      <w:lvlJc w:val="left"/>
      <w:pPr>
        <w:ind w:left="1641" w:hanging="473"/>
        <w:jc w:val="right"/>
      </w:pPr>
      <w:rPr>
        <w:rFonts w:hint="default"/>
        <w:spacing w:val="-1"/>
        <w:w w:val="100"/>
        <w:lang w:val="el-GR" w:eastAsia="en-US" w:bidi="ar-SA"/>
      </w:rPr>
    </w:lvl>
    <w:lvl w:ilvl="2" w:tplc="E73A25B0">
      <w:numFmt w:val="bullet"/>
      <w:lvlText w:val=""/>
      <w:lvlJc w:val="left"/>
      <w:pPr>
        <w:ind w:left="2056" w:hanging="360"/>
      </w:pPr>
      <w:rPr>
        <w:rFonts w:ascii="Symbol" w:eastAsia="Symbol" w:hAnsi="Symbol" w:cs="Symbol" w:hint="default"/>
        <w:w w:val="100"/>
        <w:sz w:val="22"/>
        <w:szCs w:val="22"/>
        <w:lang w:val="el-GR" w:eastAsia="en-US" w:bidi="ar-SA"/>
      </w:rPr>
    </w:lvl>
    <w:lvl w:ilvl="3" w:tplc="4DF4E64C">
      <w:numFmt w:val="bullet"/>
      <w:lvlText w:val="•"/>
      <w:lvlJc w:val="left"/>
      <w:pPr>
        <w:ind w:left="3085" w:hanging="360"/>
      </w:pPr>
      <w:rPr>
        <w:rFonts w:hint="default"/>
        <w:lang w:val="el-GR" w:eastAsia="en-US" w:bidi="ar-SA"/>
      </w:rPr>
    </w:lvl>
    <w:lvl w:ilvl="4" w:tplc="9208EA9E">
      <w:numFmt w:val="bullet"/>
      <w:lvlText w:val="•"/>
      <w:lvlJc w:val="left"/>
      <w:pPr>
        <w:ind w:left="4111" w:hanging="360"/>
      </w:pPr>
      <w:rPr>
        <w:rFonts w:hint="default"/>
        <w:lang w:val="el-GR" w:eastAsia="en-US" w:bidi="ar-SA"/>
      </w:rPr>
    </w:lvl>
    <w:lvl w:ilvl="5" w:tplc="3A0E856E">
      <w:numFmt w:val="bullet"/>
      <w:lvlText w:val="•"/>
      <w:lvlJc w:val="left"/>
      <w:pPr>
        <w:ind w:left="5137" w:hanging="360"/>
      </w:pPr>
      <w:rPr>
        <w:rFonts w:hint="default"/>
        <w:lang w:val="el-GR" w:eastAsia="en-US" w:bidi="ar-SA"/>
      </w:rPr>
    </w:lvl>
    <w:lvl w:ilvl="6" w:tplc="3AB23F1C">
      <w:numFmt w:val="bullet"/>
      <w:lvlText w:val="•"/>
      <w:lvlJc w:val="left"/>
      <w:pPr>
        <w:ind w:left="6163" w:hanging="360"/>
      </w:pPr>
      <w:rPr>
        <w:rFonts w:hint="default"/>
        <w:lang w:val="el-GR" w:eastAsia="en-US" w:bidi="ar-SA"/>
      </w:rPr>
    </w:lvl>
    <w:lvl w:ilvl="7" w:tplc="5EAA1776">
      <w:numFmt w:val="bullet"/>
      <w:lvlText w:val="•"/>
      <w:lvlJc w:val="left"/>
      <w:pPr>
        <w:ind w:left="7189" w:hanging="360"/>
      </w:pPr>
      <w:rPr>
        <w:rFonts w:hint="default"/>
        <w:lang w:val="el-GR" w:eastAsia="en-US" w:bidi="ar-SA"/>
      </w:rPr>
    </w:lvl>
    <w:lvl w:ilvl="8" w:tplc="93B659D8">
      <w:numFmt w:val="bullet"/>
      <w:lvlText w:val="•"/>
      <w:lvlJc w:val="left"/>
      <w:pPr>
        <w:ind w:left="8214" w:hanging="360"/>
      </w:pPr>
      <w:rPr>
        <w:rFonts w:hint="default"/>
        <w:lang w:val="el-GR" w:eastAsia="en-US" w:bidi="ar-SA"/>
      </w:rPr>
    </w:lvl>
  </w:abstractNum>
  <w:abstractNum w:abstractNumId="24" w15:restartNumberingAfterBreak="0">
    <w:nsid w:val="3754556E"/>
    <w:multiLevelType w:val="hybridMultilevel"/>
    <w:tmpl w:val="2DC4FE8E"/>
    <w:lvl w:ilvl="0" w:tplc="04080001">
      <w:start w:val="1"/>
      <w:numFmt w:val="bullet"/>
      <w:lvlText w:val=""/>
      <w:lvlJc w:val="left"/>
      <w:pPr>
        <w:ind w:left="827" w:hanging="360"/>
      </w:pPr>
      <w:rPr>
        <w:rFonts w:ascii="Symbol" w:hAnsi="Symbol" w:hint="default"/>
      </w:rPr>
    </w:lvl>
    <w:lvl w:ilvl="1" w:tplc="04080003" w:tentative="1">
      <w:start w:val="1"/>
      <w:numFmt w:val="bullet"/>
      <w:lvlText w:val="o"/>
      <w:lvlJc w:val="left"/>
      <w:pPr>
        <w:ind w:left="1547" w:hanging="360"/>
      </w:pPr>
      <w:rPr>
        <w:rFonts w:ascii="Courier New" w:hAnsi="Courier New" w:cs="Courier New" w:hint="default"/>
      </w:rPr>
    </w:lvl>
    <w:lvl w:ilvl="2" w:tplc="04080005" w:tentative="1">
      <w:start w:val="1"/>
      <w:numFmt w:val="bullet"/>
      <w:lvlText w:val=""/>
      <w:lvlJc w:val="left"/>
      <w:pPr>
        <w:ind w:left="2267" w:hanging="360"/>
      </w:pPr>
      <w:rPr>
        <w:rFonts w:ascii="Wingdings" w:hAnsi="Wingdings" w:hint="default"/>
      </w:rPr>
    </w:lvl>
    <w:lvl w:ilvl="3" w:tplc="04080001" w:tentative="1">
      <w:start w:val="1"/>
      <w:numFmt w:val="bullet"/>
      <w:lvlText w:val=""/>
      <w:lvlJc w:val="left"/>
      <w:pPr>
        <w:ind w:left="2987" w:hanging="360"/>
      </w:pPr>
      <w:rPr>
        <w:rFonts w:ascii="Symbol" w:hAnsi="Symbol" w:hint="default"/>
      </w:rPr>
    </w:lvl>
    <w:lvl w:ilvl="4" w:tplc="04080003" w:tentative="1">
      <w:start w:val="1"/>
      <w:numFmt w:val="bullet"/>
      <w:lvlText w:val="o"/>
      <w:lvlJc w:val="left"/>
      <w:pPr>
        <w:ind w:left="3707" w:hanging="360"/>
      </w:pPr>
      <w:rPr>
        <w:rFonts w:ascii="Courier New" w:hAnsi="Courier New" w:cs="Courier New" w:hint="default"/>
      </w:rPr>
    </w:lvl>
    <w:lvl w:ilvl="5" w:tplc="04080005" w:tentative="1">
      <w:start w:val="1"/>
      <w:numFmt w:val="bullet"/>
      <w:lvlText w:val=""/>
      <w:lvlJc w:val="left"/>
      <w:pPr>
        <w:ind w:left="4427" w:hanging="360"/>
      </w:pPr>
      <w:rPr>
        <w:rFonts w:ascii="Wingdings" w:hAnsi="Wingdings" w:hint="default"/>
      </w:rPr>
    </w:lvl>
    <w:lvl w:ilvl="6" w:tplc="04080001" w:tentative="1">
      <w:start w:val="1"/>
      <w:numFmt w:val="bullet"/>
      <w:lvlText w:val=""/>
      <w:lvlJc w:val="left"/>
      <w:pPr>
        <w:ind w:left="5147" w:hanging="360"/>
      </w:pPr>
      <w:rPr>
        <w:rFonts w:ascii="Symbol" w:hAnsi="Symbol" w:hint="default"/>
      </w:rPr>
    </w:lvl>
    <w:lvl w:ilvl="7" w:tplc="04080003" w:tentative="1">
      <w:start w:val="1"/>
      <w:numFmt w:val="bullet"/>
      <w:lvlText w:val="o"/>
      <w:lvlJc w:val="left"/>
      <w:pPr>
        <w:ind w:left="5867" w:hanging="360"/>
      </w:pPr>
      <w:rPr>
        <w:rFonts w:ascii="Courier New" w:hAnsi="Courier New" w:cs="Courier New" w:hint="default"/>
      </w:rPr>
    </w:lvl>
    <w:lvl w:ilvl="8" w:tplc="04080005" w:tentative="1">
      <w:start w:val="1"/>
      <w:numFmt w:val="bullet"/>
      <w:lvlText w:val=""/>
      <w:lvlJc w:val="left"/>
      <w:pPr>
        <w:ind w:left="6587" w:hanging="360"/>
      </w:pPr>
      <w:rPr>
        <w:rFonts w:ascii="Wingdings" w:hAnsi="Wingdings" w:hint="default"/>
      </w:rPr>
    </w:lvl>
  </w:abstractNum>
  <w:abstractNum w:abstractNumId="25" w15:restartNumberingAfterBreak="0">
    <w:nsid w:val="37712A63"/>
    <w:multiLevelType w:val="hybridMultilevel"/>
    <w:tmpl w:val="958CBECA"/>
    <w:lvl w:ilvl="0" w:tplc="0408000F">
      <w:start w:val="1"/>
      <w:numFmt w:val="decimal"/>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26" w15:restartNumberingAfterBreak="0">
    <w:nsid w:val="3C125003"/>
    <w:multiLevelType w:val="hybridMultilevel"/>
    <w:tmpl w:val="EF6E0AFA"/>
    <w:lvl w:ilvl="0" w:tplc="B9D23698">
      <w:start w:val="1"/>
      <w:numFmt w:val="decimal"/>
      <w:lvlText w:val="%1."/>
      <w:lvlJc w:val="left"/>
      <w:pPr>
        <w:ind w:left="467" w:hanging="360"/>
      </w:pPr>
      <w:rPr>
        <w:rFonts w:hint="default"/>
      </w:rPr>
    </w:lvl>
    <w:lvl w:ilvl="1" w:tplc="04080019" w:tentative="1">
      <w:start w:val="1"/>
      <w:numFmt w:val="lowerLetter"/>
      <w:lvlText w:val="%2."/>
      <w:lvlJc w:val="left"/>
      <w:pPr>
        <w:ind w:left="1187" w:hanging="360"/>
      </w:pPr>
    </w:lvl>
    <w:lvl w:ilvl="2" w:tplc="0408001B" w:tentative="1">
      <w:start w:val="1"/>
      <w:numFmt w:val="lowerRoman"/>
      <w:lvlText w:val="%3."/>
      <w:lvlJc w:val="right"/>
      <w:pPr>
        <w:ind w:left="1907" w:hanging="180"/>
      </w:pPr>
    </w:lvl>
    <w:lvl w:ilvl="3" w:tplc="0408000F" w:tentative="1">
      <w:start w:val="1"/>
      <w:numFmt w:val="decimal"/>
      <w:lvlText w:val="%4."/>
      <w:lvlJc w:val="left"/>
      <w:pPr>
        <w:ind w:left="2627" w:hanging="360"/>
      </w:pPr>
    </w:lvl>
    <w:lvl w:ilvl="4" w:tplc="04080019" w:tentative="1">
      <w:start w:val="1"/>
      <w:numFmt w:val="lowerLetter"/>
      <w:lvlText w:val="%5."/>
      <w:lvlJc w:val="left"/>
      <w:pPr>
        <w:ind w:left="3347" w:hanging="360"/>
      </w:pPr>
    </w:lvl>
    <w:lvl w:ilvl="5" w:tplc="0408001B" w:tentative="1">
      <w:start w:val="1"/>
      <w:numFmt w:val="lowerRoman"/>
      <w:lvlText w:val="%6."/>
      <w:lvlJc w:val="right"/>
      <w:pPr>
        <w:ind w:left="4067" w:hanging="180"/>
      </w:pPr>
    </w:lvl>
    <w:lvl w:ilvl="6" w:tplc="0408000F" w:tentative="1">
      <w:start w:val="1"/>
      <w:numFmt w:val="decimal"/>
      <w:lvlText w:val="%7."/>
      <w:lvlJc w:val="left"/>
      <w:pPr>
        <w:ind w:left="4787" w:hanging="360"/>
      </w:pPr>
    </w:lvl>
    <w:lvl w:ilvl="7" w:tplc="04080019" w:tentative="1">
      <w:start w:val="1"/>
      <w:numFmt w:val="lowerLetter"/>
      <w:lvlText w:val="%8."/>
      <w:lvlJc w:val="left"/>
      <w:pPr>
        <w:ind w:left="5507" w:hanging="360"/>
      </w:pPr>
    </w:lvl>
    <w:lvl w:ilvl="8" w:tplc="0408001B" w:tentative="1">
      <w:start w:val="1"/>
      <w:numFmt w:val="lowerRoman"/>
      <w:lvlText w:val="%9."/>
      <w:lvlJc w:val="right"/>
      <w:pPr>
        <w:ind w:left="6227" w:hanging="180"/>
      </w:pPr>
    </w:lvl>
  </w:abstractNum>
  <w:abstractNum w:abstractNumId="27" w15:restartNumberingAfterBreak="0">
    <w:nsid w:val="3D78746F"/>
    <w:multiLevelType w:val="hybridMultilevel"/>
    <w:tmpl w:val="24729466"/>
    <w:lvl w:ilvl="0" w:tplc="AAE0D784">
      <w:numFmt w:val="bullet"/>
      <w:lvlText w:val="•"/>
      <w:lvlJc w:val="left"/>
      <w:pPr>
        <w:ind w:left="107" w:hanging="145"/>
      </w:pPr>
      <w:rPr>
        <w:rFonts w:ascii="Tahoma" w:eastAsia="Tahoma" w:hAnsi="Tahoma" w:cs="Tahoma" w:hint="default"/>
        <w:w w:val="99"/>
        <w:sz w:val="20"/>
        <w:szCs w:val="20"/>
        <w:lang w:val="el-GR" w:eastAsia="en-US" w:bidi="ar-SA"/>
      </w:rPr>
    </w:lvl>
    <w:lvl w:ilvl="1" w:tplc="72B069D8">
      <w:numFmt w:val="bullet"/>
      <w:lvlText w:val="•"/>
      <w:lvlJc w:val="left"/>
      <w:pPr>
        <w:ind w:left="869" w:hanging="145"/>
      </w:pPr>
      <w:rPr>
        <w:rFonts w:hint="default"/>
        <w:lang w:val="el-GR" w:eastAsia="en-US" w:bidi="ar-SA"/>
      </w:rPr>
    </w:lvl>
    <w:lvl w:ilvl="2" w:tplc="1A7EC58C">
      <w:numFmt w:val="bullet"/>
      <w:lvlText w:val="•"/>
      <w:lvlJc w:val="left"/>
      <w:pPr>
        <w:ind w:left="1638" w:hanging="145"/>
      </w:pPr>
      <w:rPr>
        <w:rFonts w:hint="default"/>
        <w:lang w:val="el-GR" w:eastAsia="en-US" w:bidi="ar-SA"/>
      </w:rPr>
    </w:lvl>
    <w:lvl w:ilvl="3" w:tplc="44305776">
      <w:numFmt w:val="bullet"/>
      <w:lvlText w:val="•"/>
      <w:lvlJc w:val="left"/>
      <w:pPr>
        <w:ind w:left="2408" w:hanging="145"/>
      </w:pPr>
      <w:rPr>
        <w:rFonts w:hint="default"/>
        <w:lang w:val="el-GR" w:eastAsia="en-US" w:bidi="ar-SA"/>
      </w:rPr>
    </w:lvl>
    <w:lvl w:ilvl="4" w:tplc="A828A240">
      <w:numFmt w:val="bullet"/>
      <w:lvlText w:val="•"/>
      <w:lvlJc w:val="left"/>
      <w:pPr>
        <w:ind w:left="3177" w:hanging="145"/>
      </w:pPr>
      <w:rPr>
        <w:rFonts w:hint="default"/>
        <w:lang w:val="el-GR" w:eastAsia="en-US" w:bidi="ar-SA"/>
      </w:rPr>
    </w:lvl>
    <w:lvl w:ilvl="5" w:tplc="1534E4C6">
      <w:numFmt w:val="bullet"/>
      <w:lvlText w:val="•"/>
      <w:lvlJc w:val="left"/>
      <w:pPr>
        <w:ind w:left="3947" w:hanging="145"/>
      </w:pPr>
      <w:rPr>
        <w:rFonts w:hint="default"/>
        <w:lang w:val="el-GR" w:eastAsia="en-US" w:bidi="ar-SA"/>
      </w:rPr>
    </w:lvl>
    <w:lvl w:ilvl="6" w:tplc="171CCC8E">
      <w:numFmt w:val="bullet"/>
      <w:lvlText w:val="•"/>
      <w:lvlJc w:val="left"/>
      <w:pPr>
        <w:ind w:left="4716" w:hanging="145"/>
      </w:pPr>
      <w:rPr>
        <w:rFonts w:hint="default"/>
        <w:lang w:val="el-GR" w:eastAsia="en-US" w:bidi="ar-SA"/>
      </w:rPr>
    </w:lvl>
    <w:lvl w:ilvl="7" w:tplc="FE500860">
      <w:numFmt w:val="bullet"/>
      <w:lvlText w:val="•"/>
      <w:lvlJc w:val="left"/>
      <w:pPr>
        <w:ind w:left="5485" w:hanging="145"/>
      </w:pPr>
      <w:rPr>
        <w:rFonts w:hint="default"/>
        <w:lang w:val="el-GR" w:eastAsia="en-US" w:bidi="ar-SA"/>
      </w:rPr>
    </w:lvl>
    <w:lvl w:ilvl="8" w:tplc="900EDCD8">
      <w:numFmt w:val="bullet"/>
      <w:lvlText w:val="•"/>
      <w:lvlJc w:val="left"/>
      <w:pPr>
        <w:ind w:left="6255" w:hanging="145"/>
      </w:pPr>
      <w:rPr>
        <w:rFonts w:hint="default"/>
        <w:lang w:val="el-GR" w:eastAsia="en-US" w:bidi="ar-SA"/>
      </w:rPr>
    </w:lvl>
  </w:abstractNum>
  <w:abstractNum w:abstractNumId="28" w15:restartNumberingAfterBreak="0">
    <w:nsid w:val="41B32FBC"/>
    <w:multiLevelType w:val="hybridMultilevel"/>
    <w:tmpl w:val="EB92D70C"/>
    <w:lvl w:ilvl="0" w:tplc="A6E8C6F6">
      <w:numFmt w:val="bullet"/>
      <w:lvlText w:val="•"/>
      <w:lvlJc w:val="left"/>
      <w:pPr>
        <w:ind w:left="2312" w:hanging="284"/>
      </w:pPr>
      <w:rPr>
        <w:rFonts w:ascii="Arial MT" w:eastAsia="Arial MT" w:hAnsi="Arial MT" w:cs="Arial MT" w:hint="default"/>
        <w:w w:val="100"/>
        <w:sz w:val="22"/>
        <w:szCs w:val="22"/>
        <w:lang w:val="el-GR" w:eastAsia="en-US" w:bidi="ar-SA"/>
      </w:rPr>
    </w:lvl>
    <w:lvl w:ilvl="1" w:tplc="4126B340">
      <w:numFmt w:val="bullet"/>
      <w:lvlText w:val="•"/>
      <w:lvlJc w:val="left"/>
      <w:pPr>
        <w:ind w:left="3246" w:hanging="284"/>
      </w:pPr>
      <w:rPr>
        <w:lang w:val="el-GR" w:eastAsia="en-US" w:bidi="ar-SA"/>
      </w:rPr>
    </w:lvl>
    <w:lvl w:ilvl="2" w:tplc="4FAAAE64">
      <w:numFmt w:val="bullet"/>
      <w:lvlText w:val="•"/>
      <w:lvlJc w:val="left"/>
      <w:pPr>
        <w:ind w:left="4172" w:hanging="284"/>
      </w:pPr>
      <w:rPr>
        <w:lang w:val="el-GR" w:eastAsia="en-US" w:bidi="ar-SA"/>
      </w:rPr>
    </w:lvl>
    <w:lvl w:ilvl="3" w:tplc="C2D86744">
      <w:numFmt w:val="bullet"/>
      <w:lvlText w:val="•"/>
      <w:lvlJc w:val="left"/>
      <w:pPr>
        <w:ind w:left="5098" w:hanging="284"/>
      </w:pPr>
      <w:rPr>
        <w:lang w:val="el-GR" w:eastAsia="en-US" w:bidi="ar-SA"/>
      </w:rPr>
    </w:lvl>
    <w:lvl w:ilvl="4" w:tplc="0F160900">
      <w:numFmt w:val="bullet"/>
      <w:lvlText w:val="•"/>
      <w:lvlJc w:val="left"/>
      <w:pPr>
        <w:ind w:left="6024" w:hanging="284"/>
      </w:pPr>
      <w:rPr>
        <w:lang w:val="el-GR" w:eastAsia="en-US" w:bidi="ar-SA"/>
      </w:rPr>
    </w:lvl>
    <w:lvl w:ilvl="5" w:tplc="94A0507C">
      <w:numFmt w:val="bullet"/>
      <w:lvlText w:val="•"/>
      <w:lvlJc w:val="left"/>
      <w:pPr>
        <w:ind w:left="6950" w:hanging="284"/>
      </w:pPr>
      <w:rPr>
        <w:lang w:val="el-GR" w:eastAsia="en-US" w:bidi="ar-SA"/>
      </w:rPr>
    </w:lvl>
    <w:lvl w:ilvl="6" w:tplc="F4E6C518">
      <w:numFmt w:val="bullet"/>
      <w:lvlText w:val="•"/>
      <w:lvlJc w:val="left"/>
      <w:pPr>
        <w:ind w:left="7876" w:hanging="284"/>
      </w:pPr>
      <w:rPr>
        <w:lang w:val="el-GR" w:eastAsia="en-US" w:bidi="ar-SA"/>
      </w:rPr>
    </w:lvl>
    <w:lvl w:ilvl="7" w:tplc="D3B09914">
      <w:numFmt w:val="bullet"/>
      <w:lvlText w:val="•"/>
      <w:lvlJc w:val="left"/>
      <w:pPr>
        <w:ind w:left="8802" w:hanging="284"/>
      </w:pPr>
      <w:rPr>
        <w:lang w:val="el-GR" w:eastAsia="en-US" w:bidi="ar-SA"/>
      </w:rPr>
    </w:lvl>
    <w:lvl w:ilvl="8" w:tplc="2E8AE984">
      <w:numFmt w:val="bullet"/>
      <w:lvlText w:val="•"/>
      <w:lvlJc w:val="left"/>
      <w:pPr>
        <w:ind w:left="9728" w:hanging="284"/>
      </w:pPr>
      <w:rPr>
        <w:lang w:val="el-GR" w:eastAsia="en-US" w:bidi="ar-SA"/>
      </w:rPr>
    </w:lvl>
  </w:abstractNum>
  <w:abstractNum w:abstractNumId="29" w15:restartNumberingAfterBreak="0">
    <w:nsid w:val="42CC58FB"/>
    <w:multiLevelType w:val="hybridMultilevel"/>
    <w:tmpl w:val="DB8AF354"/>
    <w:lvl w:ilvl="0" w:tplc="04080001">
      <w:start w:val="1"/>
      <w:numFmt w:val="bullet"/>
      <w:lvlText w:val=""/>
      <w:lvlJc w:val="left"/>
      <w:pPr>
        <w:ind w:left="827" w:hanging="360"/>
      </w:pPr>
      <w:rPr>
        <w:rFonts w:ascii="Symbol" w:hAnsi="Symbol" w:hint="default"/>
      </w:rPr>
    </w:lvl>
    <w:lvl w:ilvl="1" w:tplc="04080003" w:tentative="1">
      <w:start w:val="1"/>
      <w:numFmt w:val="bullet"/>
      <w:lvlText w:val="o"/>
      <w:lvlJc w:val="left"/>
      <w:pPr>
        <w:ind w:left="1547" w:hanging="360"/>
      </w:pPr>
      <w:rPr>
        <w:rFonts w:ascii="Courier New" w:hAnsi="Courier New" w:cs="Courier New" w:hint="default"/>
      </w:rPr>
    </w:lvl>
    <w:lvl w:ilvl="2" w:tplc="04080005" w:tentative="1">
      <w:start w:val="1"/>
      <w:numFmt w:val="bullet"/>
      <w:lvlText w:val=""/>
      <w:lvlJc w:val="left"/>
      <w:pPr>
        <w:ind w:left="2267" w:hanging="360"/>
      </w:pPr>
      <w:rPr>
        <w:rFonts w:ascii="Wingdings" w:hAnsi="Wingdings" w:hint="default"/>
      </w:rPr>
    </w:lvl>
    <w:lvl w:ilvl="3" w:tplc="04080001" w:tentative="1">
      <w:start w:val="1"/>
      <w:numFmt w:val="bullet"/>
      <w:lvlText w:val=""/>
      <w:lvlJc w:val="left"/>
      <w:pPr>
        <w:ind w:left="2987" w:hanging="360"/>
      </w:pPr>
      <w:rPr>
        <w:rFonts w:ascii="Symbol" w:hAnsi="Symbol" w:hint="default"/>
      </w:rPr>
    </w:lvl>
    <w:lvl w:ilvl="4" w:tplc="04080003" w:tentative="1">
      <w:start w:val="1"/>
      <w:numFmt w:val="bullet"/>
      <w:lvlText w:val="o"/>
      <w:lvlJc w:val="left"/>
      <w:pPr>
        <w:ind w:left="3707" w:hanging="360"/>
      </w:pPr>
      <w:rPr>
        <w:rFonts w:ascii="Courier New" w:hAnsi="Courier New" w:cs="Courier New" w:hint="default"/>
      </w:rPr>
    </w:lvl>
    <w:lvl w:ilvl="5" w:tplc="04080005" w:tentative="1">
      <w:start w:val="1"/>
      <w:numFmt w:val="bullet"/>
      <w:lvlText w:val=""/>
      <w:lvlJc w:val="left"/>
      <w:pPr>
        <w:ind w:left="4427" w:hanging="360"/>
      </w:pPr>
      <w:rPr>
        <w:rFonts w:ascii="Wingdings" w:hAnsi="Wingdings" w:hint="default"/>
      </w:rPr>
    </w:lvl>
    <w:lvl w:ilvl="6" w:tplc="04080001" w:tentative="1">
      <w:start w:val="1"/>
      <w:numFmt w:val="bullet"/>
      <w:lvlText w:val=""/>
      <w:lvlJc w:val="left"/>
      <w:pPr>
        <w:ind w:left="5147" w:hanging="360"/>
      </w:pPr>
      <w:rPr>
        <w:rFonts w:ascii="Symbol" w:hAnsi="Symbol" w:hint="default"/>
      </w:rPr>
    </w:lvl>
    <w:lvl w:ilvl="7" w:tplc="04080003" w:tentative="1">
      <w:start w:val="1"/>
      <w:numFmt w:val="bullet"/>
      <w:lvlText w:val="o"/>
      <w:lvlJc w:val="left"/>
      <w:pPr>
        <w:ind w:left="5867" w:hanging="360"/>
      </w:pPr>
      <w:rPr>
        <w:rFonts w:ascii="Courier New" w:hAnsi="Courier New" w:cs="Courier New" w:hint="default"/>
      </w:rPr>
    </w:lvl>
    <w:lvl w:ilvl="8" w:tplc="04080005" w:tentative="1">
      <w:start w:val="1"/>
      <w:numFmt w:val="bullet"/>
      <w:lvlText w:val=""/>
      <w:lvlJc w:val="left"/>
      <w:pPr>
        <w:ind w:left="6587" w:hanging="360"/>
      </w:pPr>
      <w:rPr>
        <w:rFonts w:ascii="Wingdings" w:hAnsi="Wingdings" w:hint="default"/>
      </w:rPr>
    </w:lvl>
  </w:abstractNum>
  <w:abstractNum w:abstractNumId="30" w15:restartNumberingAfterBreak="0">
    <w:nsid w:val="451463FA"/>
    <w:multiLevelType w:val="hybridMultilevel"/>
    <w:tmpl w:val="6486F9F4"/>
    <w:lvl w:ilvl="0" w:tplc="B1EAFAD6">
      <w:numFmt w:val="bullet"/>
      <w:lvlText w:val="•"/>
      <w:lvlJc w:val="left"/>
      <w:pPr>
        <w:ind w:left="2312" w:hanging="284"/>
      </w:pPr>
      <w:rPr>
        <w:rFonts w:ascii="Arial MT" w:eastAsia="Arial MT" w:hAnsi="Arial MT" w:cs="Arial MT" w:hint="default"/>
        <w:w w:val="100"/>
        <w:sz w:val="22"/>
        <w:szCs w:val="22"/>
        <w:lang w:val="el-GR" w:eastAsia="en-US" w:bidi="ar-SA"/>
      </w:rPr>
    </w:lvl>
    <w:lvl w:ilvl="1" w:tplc="7B68B8B0">
      <w:numFmt w:val="bullet"/>
      <w:lvlText w:val="•"/>
      <w:lvlJc w:val="left"/>
      <w:pPr>
        <w:ind w:left="3246" w:hanging="284"/>
      </w:pPr>
      <w:rPr>
        <w:lang w:val="el-GR" w:eastAsia="en-US" w:bidi="ar-SA"/>
      </w:rPr>
    </w:lvl>
    <w:lvl w:ilvl="2" w:tplc="C3D8D1E0">
      <w:numFmt w:val="bullet"/>
      <w:lvlText w:val="•"/>
      <w:lvlJc w:val="left"/>
      <w:pPr>
        <w:ind w:left="4172" w:hanging="284"/>
      </w:pPr>
      <w:rPr>
        <w:lang w:val="el-GR" w:eastAsia="en-US" w:bidi="ar-SA"/>
      </w:rPr>
    </w:lvl>
    <w:lvl w:ilvl="3" w:tplc="1A80E2CE">
      <w:numFmt w:val="bullet"/>
      <w:lvlText w:val="•"/>
      <w:lvlJc w:val="left"/>
      <w:pPr>
        <w:ind w:left="5098" w:hanging="284"/>
      </w:pPr>
      <w:rPr>
        <w:lang w:val="el-GR" w:eastAsia="en-US" w:bidi="ar-SA"/>
      </w:rPr>
    </w:lvl>
    <w:lvl w:ilvl="4" w:tplc="7716E24E">
      <w:numFmt w:val="bullet"/>
      <w:lvlText w:val="•"/>
      <w:lvlJc w:val="left"/>
      <w:pPr>
        <w:ind w:left="6024" w:hanging="284"/>
      </w:pPr>
      <w:rPr>
        <w:lang w:val="el-GR" w:eastAsia="en-US" w:bidi="ar-SA"/>
      </w:rPr>
    </w:lvl>
    <w:lvl w:ilvl="5" w:tplc="66D0DA9C">
      <w:numFmt w:val="bullet"/>
      <w:lvlText w:val="•"/>
      <w:lvlJc w:val="left"/>
      <w:pPr>
        <w:ind w:left="6950" w:hanging="284"/>
      </w:pPr>
      <w:rPr>
        <w:lang w:val="el-GR" w:eastAsia="en-US" w:bidi="ar-SA"/>
      </w:rPr>
    </w:lvl>
    <w:lvl w:ilvl="6" w:tplc="33687E2A">
      <w:numFmt w:val="bullet"/>
      <w:lvlText w:val="•"/>
      <w:lvlJc w:val="left"/>
      <w:pPr>
        <w:ind w:left="7876" w:hanging="284"/>
      </w:pPr>
      <w:rPr>
        <w:lang w:val="el-GR" w:eastAsia="en-US" w:bidi="ar-SA"/>
      </w:rPr>
    </w:lvl>
    <w:lvl w:ilvl="7" w:tplc="7994C990">
      <w:numFmt w:val="bullet"/>
      <w:lvlText w:val="•"/>
      <w:lvlJc w:val="left"/>
      <w:pPr>
        <w:ind w:left="8802" w:hanging="284"/>
      </w:pPr>
      <w:rPr>
        <w:lang w:val="el-GR" w:eastAsia="en-US" w:bidi="ar-SA"/>
      </w:rPr>
    </w:lvl>
    <w:lvl w:ilvl="8" w:tplc="1C809BD2">
      <w:numFmt w:val="bullet"/>
      <w:lvlText w:val="•"/>
      <w:lvlJc w:val="left"/>
      <w:pPr>
        <w:ind w:left="9728" w:hanging="284"/>
      </w:pPr>
      <w:rPr>
        <w:lang w:val="el-GR" w:eastAsia="en-US" w:bidi="ar-SA"/>
      </w:rPr>
    </w:lvl>
  </w:abstractNum>
  <w:abstractNum w:abstractNumId="31" w15:restartNumberingAfterBreak="0">
    <w:nsid w:val="494B04A9"/>
    <w:multiLevelType w:val="hybridMultilevel"/>
    <w:tmpl w:val="D568A0D4"/>
    <w:lvl w:ilvl="0" w:tplc="8E389C00">
      <w:numFmt w:val="bullet"/>
      <w:lvlText w:val=""/>
      <w:lvlJc w:val="left"/>
      <w:pPr>
        <w:ind w:left="364" w:hanging="257"/>
      </w:pPr>
      <w:rPr>
        <w:rFonts w:ascii="Symbol" w:eastAsia="Symbol" w:hAnsi="Symbol" w:cs="Symbol" w:hint="default"/>
        <w:w w:val="100"/>
        <w:sz w:val="18"/>
        <w:szCs w:val="18"/>
        <w:lang w:val="el-GR" w:eastAsia="en-US" w:bidi="ar-SA"/>
      </w:rPr>
    </w:lvl>
    <w:lvl w:ilvl="1" w:tplc="36D276EE">
      <w:numFmt w:val="bullet"/>
      <w:lvlText w:val="•"/>
      <w:lvlJc w:val="left"/>
      <w:pPr>
        <w:ind w:left="760" w:hanging="257"/>
      </w:pPr>
      <w:rPr>
        <w:rFonts w:hint="default"/>
        <w:lang w:val="el-GR" w:eastAsia="en-US" w:bidi="ar-SA"/>
      </w:rPr>
    </w:lvl>
    <w:lvl w:ilvl="2" w:tplc="F53A6BA0">
      <w:numFmt w:val="bullet"/>
      <w:lvlText w:val="•"/>
      <w:lvlJc w:val="left"/>
      <w:pPr>
        <w:ind w:left="1160" w:hanging="257"/>
      </w:pPr>
      <w:rPr>
        <w:rFonts w:hint="default"/>
        <w:lang w:val="el-GR" w:eastAsia="en-US" w:bidi="ar-SA"/>
      </w:rPr>
    </w:lvl>
    <w:lvl w:ilvl="3" w:tplc="780E2342">
      <w:numFmt w:val="bullet"/>
      <w:lvlText w:val="•"/>
      <w:lvlJc w:val="left"/>
      <w:pPr>
        <w:ind w:left="1560" w:hanging="257"/>
      </w:pPr>
      <w:rPr>
        <w:rFonts w:hint="default"/>
        <w:lang w:val="el-GR" w:eastAsia="en-US" w:bidi="ar-SA"/>
      </w:rPr>
    </w:lvl>
    <w:lvl w:ilvl="4" w:tplc="12C698AC">
      <w:numFmt w:val="bullet"/>
      <w:lvlText w:val="•"/>
      <w:lvlJc w:val="left"/>
      <w:pPr>
        <w:ind w:left="1960" w:hanging="257"/>
      </w:pPr>
      <w:rPr>
        <w:rFonts w:hint="default"/>
        <w:lang w:val="el-GR" w:eastAsia="en-US" w:bidi="ar-SA"/>
      </w:rPr>
    </w:lvl>
    <w:lvl w:ilvl="5" w:tplc="A4E44B2C">
      <w:numFmt w:val="bullet"/>
      <w:lvlText w:val="•"/>
      <w:lvlJc w:val="left"/>
      <w:pPr>
        <w:ind w:left="2360" w:hanging="257"/>
      </w:pPr>
      <w:rPr>
        <w:rFonts w:hint="default"/>
        <w:lang w:val="el-GR" w:eastAsia="en-US" w:bidi="ar-SA"/>
      </w:rPr>
    </w:lvl>
    <w:lvl w:ilvl="6" w:tplc="590A4592">
      <w:numFmt w:val="bullet"/>
      <w:lvlText w:val="•"/>
      <w:lvlJc w:val="left"/>
      <w:pPr>
        <w:ind w:left="2760" w:hanging="257"/>
      </w:pPr>
      <w:rPr>
        <w:rFonts w:hint="default"/>
        <w:lang w:val="el-GR" w:eastAsia="en-US" w:bidi="ar-SA"/>
      </w:rPr>
    </w:lvl>
    <w:lvl w:ilvl="7" w:tplc="47D04408">
      <w:numFmt w:val="bullet"/>
      <w:lvlText w:val="•"/>
      <w:lvlJc w:val="left"/>
      <w:pPr>
        <w:ind w:left="3160" w:hanging="257"/>
      </w:pPr>
      <w:rPr>
        <w:rFonts w:hint="default"/>
        <w:lang w:val="el-GR" w:eastAsia="en-US" w:bidi="ar-SA"/>
      </w:rPr>
    </w:lvl>
    <w:lvl w:ilvl="8" w:tplc="62364602">
      <w:numFmt w:val="bullet"/>
      <w:lvlText w:val="•"/>
      <w:lvlJc w:val="left"/>
      <w:pPr>
        <w:ind w:left="3560" w:hanging="257"/>
      </w:pPr>
      <w:rPr>
        <w:rFonts w:hint="default"/>
        <w:lang w:val="el-GR" w:eastAsia="en-US" w:bidi="ar-SA"/>
      </w:rPr>
    </w:lvl>
  </w:abstractNum>
  <w:abstractNum w:abstractNumId="32" w15:restartNumberingAfterBreak="0">
    <w:nsid w:val="4B0678D1"/>
    <w:multiLevelType w:val="hybridMultilevel"/>
    <w:tmpl w:val="FB9C382C"/>
    <w:lvl w:ilvl="0" w:tplc="9FAE59A8">
      <w:numFmt w:val="bullet"/>
      <w:lvlText w:val="-"/>
      <w:lvlJc w:val="left"/>
      <w:pPr>
        <w:ind w:left="360" w:hanging="360"/>
      </w:pPr>
      <w:rPr>
        <w:rFonts w:ascii="Times New Roman" w:eastAsia="Times New Roman" w:hAnsi="Times New Roman" w:cs="Times New Roman"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3" w15:restartNumberingAfterBreak="0">
    <w:nsid w:val="4B107288"/>
    <w:multiLevelType w:val="hybridMultilevel"/>
    <w:tmpl w:val="21701C28"/>
    <w:lvl w:ilvl="0" w:tplc="0408000F">
      <w:start w:val="2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15:restartNumberingAfterBreak="0">
    <w:nsid w:val="4C3A065C"/>
    <w:multiLevelType w:val="hybridMultilevel"/>
    <w:tmpl w:val="573AD2DE"/>
    <w:lvl w:ilvl="0" w:tplc="316EAE0A">
      <w:start w:val="1"/>
      <w:numFmt w:val="decimal"/>
      <w:lvlText w:val="%1."/>
      <w:lvlJc w:val="left"/>
      <w:pPr>
        <w:ind w:left="1012" w:hanging="231"/>
      </w:pPr>
      <w:rPr>
        <w:rFonts w:ascii="Tahoma" w:eastAsia="Tahoma" w:hAnsi="Tahoma" w:cs="Tahoma" w:hint="default"/>
        <w:spacing w:val="-1"/>
        <w:w w:val="99"/>
        <w:sz w:val="20"/>
        <w:szCs w:val="20"/>
        <w:lang w:val="el-GR" w:eastAsia="en-US" w:bidi="ar-SA"/>
      </w:rPr>
    </w:lvl>
    <w:lvl w:ilvl="1" w:tplc="40E85066">
      <w:numFmt w:val="bullet"/>
      <w:lvlText w:val="•"/>
      <w:lvlJc w:val="left"/>
      <w:pPr>
        <w:ind w:left="1944" w:hanging="231"/>
      </w:pPr>
      <w:rPr>
        <w:rFonts w:hint="default"/>
        <w:lang w:val="el-GR" w:eastAsia="en-US" w:bidi="ar-SA"/>
      </w:rPr>
    </w:lvl>
    <w:lvl w:ilvl="2" w:tplc="D764912C">
      <w:numFmt w:val="bullet"/>
      <w:lvlText w:val="•"/>
      <w:lvlJc w:val="left"/>
      <w:pPr>
        <w:ind w:left="2869" w:hanging="231"/>
      </w:pPr>
      <w:rPr>
        <w:rFonts w:hint="default"/>
        <w:lang w:val="el-GR" w:eastAsia="en-US" w:bidi="ar-SA"/>
      </w:rPr>
    </w:lvl>
    <w:lvl w:ilvl="3" w:tplc="C0FC27C2">
      <w:numFmt w:val="bullet"/>
      <w:lvlText w:val="•"/>
      <w:lvlJc w:val="left"/>
      <w:pPr>
        <w:ind w:left="3793" w:hanging="231"/>
      </w:pPr>
      <w:rPr>
        <w:rFonts w:hint="default"/>
        <w:lang w:val="el-GR" w:eastAsia="en-US" w:bidi="ar-SA"/>
      </w:rPr>
    </w:lvl>
    <w:lvl w:ilvl="4" w:tplc="A5E24C68">
      <w:numFmt w:val="bullet"/>
      <w:lvlText w:val="•"/>
      <w:lvlJc w:val="left"/>
      <w:pPr>
        <w:ind w:left="4718" w:hanging="231"/>
      </w:pPr>
      <w:rPr>
        <w:rFonts w:hint="default"/>
        <w:lang w:val="el-GR" w:eastAsia="en-US" w:bidi="ar-SA"/>
      </w:rPr>
    </w:lvl>
    <w:lvl w:ilvl="5" w:tplc="BA84FC08">
      <w:numFmt w:val="bullet"/>
      <w:lvlText w:val="•"/>
      <w:lvlJc w:val="left"/>
      <w:pPr>
        <w:ind w:left="5643" w:hanging="231"/>
      </w:pPr>
      <w:rPr>
        <w:rFonts w:hint="default"/>
        <w:lang w:val="el-GR" w:eastAsia="en-US" w:bidi="ar-SA"/>
      </w:rPr>
    </w:lvl>
    <w:lvl w:ilvl="6" w:tplc="81806F54">
      <w:numFmt w:val="bullet"/>
      <w:lvlText w:val="•"/>
      <w:lvlJc w:val="left"/>
      <w:pPr>
        <w:ind w:left="6567" w:hanging="231"/>
      </w:pPr>
      <w:rPr>
        <w:rFonts w:hint="default"/>
        <w:lang w:val="el-GR" w:eastAsia="en-US" w:bidi="ar-SA"/>
      </w:rPr>
    </w:lvl>
    <w:lvl w:ilvl="7" w:tplc="80549478">
      <w:numFmt w:val="bullet"/>
      <w:lvlText w:val="•"/>
      <w:lvlJc w:val="left"/>
      <w:pPr>
        <w:ind w:left="7492" w:hanging="231"/>
      </w:pPr>
      <w:rPr>
        <w:rFonts w:hint="default"/>
        <w:lang w:val="el-GR" w:eastAsia="en-US" w:bidi="ar-SA"/>
      </w:rPr>
    </w:lvl>
    <w:lvl w:ilvl="8" w:tplc="578AC6CA">
      <w:numFmt w:val="bullet"/>
      <w:lvlText w:val="•"/>
      <w:lvlJc w:val="left"/>
      <w:pPr>
        <w:ind w:left="8417" w:hanging="231"/>
      </w:pPr>
      <w:rPr>
        <w:rFonts w:hint="default"/>
        <w:lang w:val="el-GR" w:eastAsia="en-US" w:bidi="ar-SA"/>
      </w:rPr>
    </w:lvl>
  </w:abstractNum>
  <w:abstractNum w:abstractNumId="35" w15:restartNumberingAfterBreak="0">
    <w:nsid w:val="4D615518"/>
    <w:multiLevelType w:val="hybridMultilevel"/>
    <w:tmpl w:val="C25E296A"/>
    <w:lvl w:ilvl="0" w:tplc="62386ED8">
      <w:start w:val="19"/>
      <w:numFmt w:val="decimal"/>
      <w:lvlText w:val="%1."/>
      <w:lvlJc w:val="left"/>
      <w:pPr>
        <w:ind w:left="1187" w:hanging="360"/>
      </w:pPr>
      <w:rPr>
        <w:rFonts w:hint="default"/>
      </w:rPr>
    </w:lvl>
    <w:lvl w:ilvl="1" w:tplc="04080019" w:tentative="1">
      <w:start w:val="1"/>
      <w:numFmt w:val="lowerLetter"/>
      <w:lvlText w:val="%2."/>
      <w:lvlJc w:val="left"/>
      <w:pPr>
        <w:ind w:left="1907" w:hanging="360"/>
      </w:pPr>
    </w:lvl>
    <w:lvl w:ilvl="2" w:tplc="0408001B" w:tentative="1">
      <w:start w:val="1"/>
      <w:numFmt w:val="lowerRoman"/>
      <w:lvlText w:val="%3."/>
      <w:lvlJc w:val="right"/>
      <w:pPr>
        <w:ind w:left="2627" w:hanging="180"/>
      </w:pPr>
    </w:lvl>
    <w:lvl w:ilvl="3" w:tplc="0408000F" w:tentative="1">
      <w:start w:val="1"/>
      <w:numFmt w:val="decimal"/>
      <w:lvlText w:val="%4."/>
      <w:lvlJc w:val="left"/>
      <w:pPr>
        <w:ind w:left="3347" w:hanging="360"/>
      </w:pPr>
    </w:lvl>
    <w:lvl w:ilvl="4" w:tplc="04080019" w:tentative="1">
      <w:start w:val="1"/>
      <w:numFmt w:val="lowerLetter"/>
      <w:lvlText w:val="%5."/>
      <w:lvlJc w:val="left"/>
      <w:pPr>
        <w:ind w:left="4067" w:hanging="360"/>
      </w:pPr>
    </w:lvl>
    <w:lvl w:ilvl="5" w:tplc="0408001B" w:tentative="1">
      <w:start w:val="1"/>
      <w:numFmt w:val="lowerRoman"/>
      <w:lvlText w:val="%6."/>
      <w:lvlJc w:val="right"/>
      <w:pPr>
        <w:ind w:left="4787" w:hanging="180"/>
      </w:pPr>
    </w:lvl>
    <w:lvl w:ilvl="6" w:tplc="0408000F" w:tentative="1">
      <w:start w:val="1"/>
      <w:numFmt w:val="decimal"/>
      <w:lvlText w:val="%7."/>
      <w:lvlJc w:val="left"/>
      <w:pPr>
        <w:ind w:left="5507" w:hanging="360"/>
      </w:pPr>
    </w:lvl>
    <w:lvl w:ilvl="7" w:tplc="04080019" w:tentative="1">
      <w:start w:val="1"/>
      <w:numFmt w:val="lowerLetter"/>
      <w:lvlText w:val="%8."/>
      <w:lvlJc w:val="left"/>
      <w:pPr>
        <w:ind w:left="6227" w:hanging="360"/>
      </w:pPr>
    </w:lvl>
    <w:lvl w:ilvl="8" w:tplc="0408001B" w:tentative="1">
      <w:start w:val="1"/>
      <w:numFmt w:val="lowerRoman"/>
      <w:lvlText w:val="%9."/>
      <w:lvlJc w:val="right"/>
      <w:pPr>
        <w:ind w:left="6947" w:hanging="180"/>
      </w:pPr>
    </w:lvl>
  </w:abstractNum>
  <w:abstractNum w:abstractNumId="36" w15:restartNumberingAfterBreak="0">
    <w:nsid w:val="4E500686"/>
    <w:multiLevelType w:val="hybridMultilevel"/>
    <w:tmpl w:val="E9C8397C"/>
    <w:lvl w:ilvl="0" w:tplc="CEA4E5AA">
      <w:numFmt w:val="bullet"/>
      <w:lvlText w:val=""/>
      <w:lvlJc w:val="left"/>
      <w:pPr>
        <w:ind w:left="107" w:hanging="214"/>
      </w:pPr>
      <w:rPr>
        <w:rFonts w:ascii="Symbol" w:eastAsia="Symbol" w:hAnsi="Symbol" w:cs="Symbol" w:hint="default"/>
        <w:w w:val="100"/>
        <w:sz w:val="24"/>
        <w:szCs w:val="24"/>
        <w:lang w:val="el-GR" w:eastAsia="en-US" w:bidi="ar-SA"/>
      </w:rPr>
    </w:lvl>
    <w:lvl w:ilvl="1" w:tplc="6450B27A">
      <w:numFmt w:val="bullet"/>
      <w:lvlText w:val=""/>
      <w:lvlJc w:val="left"/>
      <w:pPr>
        <w:ind w:left="827" w:hanging="360"/>
      </w:pPr>
      <w:rPr>
        <w:rFonts w:ascii="Symbol" w:eastAsia="Symbol" w:hAnsi="Symbol" w:cs="Symbol" w:hint="default"/>
        <w:w w:val="99"/>
        <w:sz w:val="20"/>
        <w:szCs w:val="20"/>
        <w:lang w:val="el-GR" w:eastAsia="en-US" w:bidi="ar-SA"/>
      </w:rPr>
    </w:lvl>
    <w:lvl w:ilvl="2" w:tplc="9EAEFEAC">
      <w:numFmt w:val="bullet"/>
      <w:lvlText w:val="•"/>
      <w:lvlJc w:val="left"/>
      <w:pPr>
        <w:ind w:left="1594" w:hanging="360"/>
      </w:pPr>
      <w:rPr>
        <w:rFonts w:hint="default"/>
        <w:lang w:val="el-GR" w:eastAsia="en-US" w:bidi="ar-SA"/>
      </w:rPr>
    </w:lvl>
    <w:lvl w:ilvl="3" w:tplc="9404D656">
      <w:numFmt w:val="bullet"/>
      <w:lvlText w:val="•"/>
      <w:lvlJc w:val="left"/>
      <w:pPr>
        <w:ind w:left="2369" w:hanging="360"/>
      </w:pPr>
      <w:rPr>
        <w:rFonts w:hint="default"/>
        <w:lang w:val="el-GR" w:eastAsia="en-US" w:bidi="ar-SA"/>
      </w:rPr>
    </w:lvl>
    <w:lvl w:ilvl="4" w:tplc="4588E7E0">
      <w:numFmt w:val="bullet"/>
      <w:lvlText w:val="•"/>
      <w:lvlJc w:val="left"/>
      <w:pPr>
        <w:ind w:left="3144" w:hanging="360"/>
      </w:pPr>
      <w:rPr>
        <w:rFonts w:hint="default"/>
        <w:lang w:val="el-GR" w:eastAsia="en-US" w:bidi="ar-SA"/>
      </w:rPr>
    </w:lvl>
    <w:lvl w:ilvl="5" w:tplc="42506CC6">
      <w:numFmt w:val="bullet"/>
      <w:lvlText w:val="•"/>
      <w:lvlJc w:val="left"/>
      <w:pPr>
        <w:ind w:left="3919" w:hanging="360"/>
      </w:pPr>
      <w:rPr>
        <w:rFonts w:hint="default"/>
        <w:lang w:val="el-GR" w:eastAsia="en-US" w:bidi="ar-SA"/>
      </w:rPr>
    </w:lvl>
    <w:lvl w:ilvl="6" w:tplc="44FABBA8">
      <w:numFmt w:val="bullet"/>
      <w:lvlText w:val="•"/>
      <w:lvlJc w:val="left"/>
      <w:pPr>
        <w:ind w:left="4694" w:hanging="360"/>
      </w:pPr>
      <w:rPr>
        <w:rFonts w:hint="default"/>
        <w:lang w:val="el-GR" w:eastAsia="en-US" w:bidi="ar-SA"/>
      </w:rPr>
    </w:lvl>
    <w:lvl w:ilvl="7" w:tplc="CDA4AC26">
      <w:numFmt w:val="bullet"/>
      <w:lvlText w:val="•"/>
      <w:lvlJc w:val="left"/>
      <w:pPr>
        <w:ind w:left="5469" w:hanging="360"/>
      </w:pPr>
      <w:rPr>
        <w:rFonts w:hint="default"/>
        <w:lang w:val="el-GR" w:eastAsia="en-US" w:bidi="ar-SA"/>
      </w:rPr>
    </w:lvl>
    <w:lvl w:ilvl="8" w:tplc="A5844B1E">
      <w:numFmt w:val="bullet"/>
      <w:lvlText w:val="•"/>
      <w:lvlJc w:val="left"/>
      <w:pPr>
        <w:ind w:left="6244" w:hanging="360"/>
      </w:pPr>
      <w:rPr>
        <w:rFonts w:hint="default"/>
        <w:lang w:val="el-GR" w:eastAsia="en-US" w:bidi="ar-SA"/>
      </w:rPr>
    </w:lvl>
  </w:abstractNum>
  <w:abstractNum w:abstractNumId="37" w15:restartNumberingAfterBreak="0">
    <w:nsid w:val="52392AAC"/>
    <w:multiLevelType w:val="hybridMultilevel"/>
    <w:tmpl w:val="804A0F4A"/>
    <w:lvl w:ilvl="0" w:tplc="F78A2E40">
      <w:start w:val="1"/>
      <w:numFmt w:val="lowerLetter"/>
      <w:lvlText w:val="%1)"/>
      <w:lvlJc w:val="left"/>
      <w:pPr>
        <w:ind w:left="720" w:hanging="360"/>
      </w:pPr>
      <w:rPr>
        <w:rFonts w:ascii="Tahoma" w:eastAsia="Tahoma" w:hAnsi="Tahoma" w:cs="Tahoma" w:hint="default"/>
        <w:spacing w:val="0"/>
        <w:w w:val="99"/>
        <w:sz w:val="20"/>
        <w:szCs w:val="20"/>
        <w:lang w:val="el-GR" w:eastAsia="en-US" w:bidi="ar-SA"/>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8" w15:restartNumberingAfterBreak="0">
    <w:nsid w:val="5321728D"/>
    <w:multiLevelType w:val="hybridMultilevel"/>
    <w:tmpl w:val="C3808EC0"/>
    <w:lvl w:ilvl="0" w:tplc="C0DADDB2">
      <w:numFmt w:val="bullet"/>
      <w:lvlText w:val=""/>
      <w:lvlJc w:val="left"/>
      <w:pPr>
        <w:ind w:left="647" w:hanging="281"/>
      </w:pPr>
      <w:rPr>
        <w:rFonts w:ascii="Symbol" w:eastAsia="Symbol" w:hAnsi="Symbol" w:cs="Symbol" w:hint="default"/>
        <w:w w:val="100"/>
        <w:sz w:val="18"/>
        <w:szCs w:val="18"/>
        <w:lang w:val="el-GR" w:eastAsia="en-US" w:bidi="ar-SA"/>
      </w:rPr>
    </w:lvl>
    <w:lvl w:ilvl="1" w:tplc="8ED2B4C0">
      <w:numFmt w:val="bullet"/>
      <w:lvlText w:val="•"/>
      <w:lvlJc w:val="left"/>
      <w:pPr>
        <w:ind w:left="1012" w:hanging="281"/>
      </w:pPr>
      <w:rPr>
        <w:rFonts w:hint="default"/>
        <w:lang w:val="el-GR" w:eastAsia="en-US" w:bidi="ar-SA"/>
      </w:rPr>
    </w:lvl>
    <w:lvl w:ilvl="2" w:tplc="D7F439B0">
      <w:numFmt w:val="bullet"/>
      <w:lvlText w:val="•"/>
      <w:lvlJc w:val="left"/>
      <w:pPr>
        <w:ind w:left="1384" w:hanging="281"/>
      </w:pPr>
      <w:rPr>
        <w:rFonts w:hint="default"/>
        <w:lang w:val="el-GR" w:eastAsia="en-US" w:bidi="ar-SA"/>
      </w:rPr>
    </w:lvl>
    <w:lvl w:ilvl="3" w:tplc="9A509C1C">
      <w:numFmt w:val="bullet"/>
      <w:lvlText w:val="•"/>
      <w:lvlJc w:val="left"/>
      <w:pPr>
        <w:ind w:left="1756" w:hanging="281"/>
      </w:pPr>
      <w:rPr>
        <w:rFonts w:hint="default"/>
        <w:lang w:val="el-GR" w:eastAsia="en-US" w:bidi="ar-SA"/>
      </w:rPr>
    </w:lvl>
    <w:lvl w:ilvl="4" w:tplc="61F44D84">
      <w:numFmt w:val="bullet"/>
      <w:lvlText w:val="•"/>
      <w:lvlJc w:val="left"/>
      <w:pPr>
        <w:ind w:left="2128" w:hanging="281"/>
      </w:pPr>
      <w:rPr>
        <w:rFonts w:hint="default"/>
        <w:lang w:val="el-GR" w:eastAsia="en-US" w:bidi="ar-SA"/>
      </w:rPr>
    </w:lvl>
    <w:lvl w:ilvl="5" w:tplc="3AB472C2">
      <w:numFmt w:val="bullet"/>
      <w:lvlText w:val="•"/>
      <w:lvlJc w:val="left"/>
      <w:pPr>
        <w:ind w:left="2500" w:hanging="281"/>
      </w:pPr>
      <w:rPr>
        <w:rFonts w:hint="default"/>
        <w:lang w:val="el-GR" w:eastAsia="en-US" w:bidi="ar-SA"/>
      </w:rPr>
    </w:lvl>
    <w:lvl w:ilvl="6" w:tplc="1AFE060C">
      <w:numFmt w:val="bullet"/>
      <w:lvlText w:val="•"/>
      <w:lvlJc w:val="left"/>
      <w:pPr>
        <w:ind w:left="2872" w:hanging="281"/>
      </w:pPr>
      <w:rPr>
        <w:rFonts w:hint="default"/>
        <w:lang w:val="el-GR" w:eastAsia="en-US" w:bidi="ar-SA"/>
      </w:rPr>
    </w:lvl>
    <w:lvl w:ilvl="7" w:tplc="786E8564">
      <w:numFmt w:val="bullet"/>
      <w:lvlText w:val="•"/>
      <w:lvlJc w:val="left"/>
      <w:pPr>
        <w:ind w:left="3244" w:hanging="281"/>
      </w:pPr>
      <w:rPr>
        <w:rFonts w:hint="default"/>
        <w:lang w:val="el-GR" w:eastAsia="en-US" w:bidi="ar-SA"/>
      </w:rPr>
    </w:lvl>
    <w:lvl w:ilvl="8" w:tplc="DC5E7AE2">
      <w:numFmt w:val="bullet"/>
      <w:lvlText w:val="•"/>
      <w:lvlJc w:val="left"/>
      <w:pPr>
        <w:ind w:left="3616" w:hanging="281"/>
      </w:pPr>
      <w:rPr>
        <w:rFonts w:hint="default"/>
        <w:lang w:val="el-GR" w:eastAsia="en-US" w:bidi="ar-SA"/>
      </w:rPr>
    </w:lvl>
  </w:abstractNum>
  <w:abstractNum w:abstractNumId="39" w15:restartNumberingAfterBreak="0">
    <w:nsid w:val="5364617F"/>
    <w:multiLevelType w:val="hybridMultilevel"/>
    <w:tmpl w:val="2D0EB912"/>
    <w:lvl w:ilvl="0" w:tplc="8062B39E">
      <w:numFmt w:val="bullet"/>
      <w:lvlText w:val=""/>
      <w:lvlJc w:val="left"/>
      <w:pPr>
        <w:ind w:left="1862" w:hanging="540"/>
      </w:pPr>
      <w:rPr>
        <w:rFonts w:hint="default"/>
        <w:w w:val="100"/>
        <w:lang w:val="el-GR" w:eastAsia="en-US" w:bidi="ar-SA"/>
      </w:rPr>
    </w:lvl>
    <w:lvl w:ilvl="1" w:tplc="413615C0">
      <w:numFmt w:val="bullet"/>
      <w:lvlText w:val="•"/>
      <w:lvlJc w:val="left"/>
      <w:pPr>
        <w:ind w:left="2786" w:hanging="540"/>
      </w:pPr>
      <w:rPr>
        <w:rFonts w:hint="default"/>
        <w:lang w:val="el-GR" w:eastAsia="en-US" w:bidi="ar-SA"/>
      </w:rPr>
    </w:lvl>
    <w:lvl w:ilvl="2" w:tplc="D2605FC2">
      <w:numFmt w:val="bullet"/>
      <w:lvlText w:val="•"/>
      <w:lvlJc w:val="left"/>
      <w:pPr>
        <w:ind w:left="3713" w:hanging="540"/>
      </w:pPr>
      <w:rPr>
        <w:rFonts w:hint="default"/>
        <w:lang w:val="el-GR" w:eastAsia="en-US" w:bidi="ar-SA"/>
      </w:rPr>
    </w:lvl>
    <w:lvl w:ilvl="3" w:tplc="FC6EBDEA">
      <w:numFmt w:val="bullet"/>
      <w:lvlText w:val="•"/>
      <w:lvlJc w:val="left"/>
      <w:pPr>
        <w:ind w:left="4639" w:hanging="540"/>
      </w:pPr>
      <w:rPr>
        <w:rFonts w:hint="default"/>
        <w:lang w:val="el-GR" w:eastAsia="en-US" w:bidi="ar-SA"/>
      </w:rPr>
    </w:lvl>
    <w:lvl w:ilvl="4" w:tplc="605879DA">
      <w:numFmt w:val="bullet"/>
      <w:lvlText w:val="•"/>
      <w:lvlJc w:val="left"/>
      <w:pPr>
        <w:ind w:left="5566" w:hanging="540"/>
      </w:pPr>
      <w:rPr>
        <w:rFonts w:hint="default"/>
        <w:lang w:val="el-GR" w:eastAsia="en-US" w:bidi="ar-SA"/>
      </w:rPr>
    </w:lvl>
    <w:lvl w:ilvl="5" w:tplc="139CC78A">
      <w:numFmt w:val="bullet"/>
      <w:lvlText w:val="•"/>
      <w:lvlJc w:val="left"/>
      <w:pPr>
        <w:ind w:left="6493" w:hanging="540"/>
      </w:pPr>
      <w:rPr>
        <w:rFonts w:hint="default"/>
        <w:lang w:val="el-GR" w:eastAsia="en-US" w:bidi="ar-SA"/>
      </w:rPr>
    </w:lvl>
    <w:lvl w:ilvl="6" w:tplc="8304C6DA">
      <w:numFmt w:val="bullet"/>
      <w:lvlText w:val="•"/>
      <w:lvlJc w:val="left"/>
      <w:pPr>
        <w:ind w:left="7419" w:hanging="540"/>
      </w:pPr>
      <w:rPr>
        <w:rFonts w:hint="default"/>
        <w:lang w:val="el-GR" w:eastAsia="en-US" w:bidi="ar-SA"/>
      </w:rPr>
    </w:lvl>
    <w:lvl w:ilvl="7" w:tplc="389C2858">
      <w:numFmt w:val="bullet"/>
      <w:lvlText w:val="•"/>
      <w:lvlJc w:val="left"/>
      <w:pPr>
        <w:ind w:left="8346" w:hanging="540"/>
      </w:pPr>
      <w:rPr>
        <w:rFonts w:hint="default"/>
        <w:lang w:val="el-GR" w:eastAsia="en-US" w:bidi="ar-SA"/>
      </w:rPr>
    </w:lvl>
    <w:lvl w:ilvl="8" w:tplc="465C9ECA">
      <w:numFmt w:val="bullet"/>
      <w:lvlText w:val="•"/>
      <w:lvlJc w:val="left"/>
      <w:pPr>
        <w:ind w:left="9272" w:hanging="540"/>
      </w:pPr>
      <w:rPr>
        <w:rFonts w:hint="default"/>
        <w:lang w:val="el-GR" w:eastAsia="en-US" w:bidi="ar-SA"/>
      </w:rPr>
    </w:lvl>
  </w:abstractNum>
  <w:abstractNum w:abstractNumId="40" w15:restartNumberingAfterBreak="0">
    <w:nsid w:val="552415AF"/>
    <w:multiLevelType w:val="hybridMultilevel"/>
    <w:tmpl w:val="3CEE0B42"/>
    <w:lvl w:ilvl="0" w:tplc="04080001">
      <w:start w:val="1"/>
      <w:numFmt w:val="bullet"/>
      <w:lvlText w:val=""/>
      <w:lvlJc w:val="left"/>
      <w:pPr>
        <w:ind w:left="827" w:hanging="360"/>
      </w:pPr>
      <w:rPr>
        <w:rFonts w:ascii="Symbol" w:hAnsi="Symbol" w:hint="default"/>
      </w:rPr>
    </w:lvl>
    <w:lvl w:ilvl="1" w:tplc="04080003" w:tentative="1">
      <w:start w:val="1"/>
      <w:numFmt w:val="bullet"/>
      <w:lvlText w:val="o"/>
      <w:lvlJc w:val="left"/>
      <w:pPr>
        <w:ind w:left="1547" w:hanging="360"/>
      </w:pPr>
      <w:rPr>
        <w:rFonts w:ascii="Courier New" w:hAnsi="Courier New" w:cs="Courier New" w:hint="default"/>
      </w:rPr>
    </w:lvl>
    <w:lvl w:ilvl="2" w:tplc="04080005" w:tentative="1">
      <w:start w:val="1"/>
      <w:numFmt w:val="bullet"/>
      <w:lvlText w:val=""/>
      <w:lvlJc w:val="left"/>
      <w:pPr>
        <w:ind w:left="2267" w:hanging="360"/>
      </w:pPr>
      <w:rPr>
        <w:rFonts w:ascii="Wingdings" w:hAnsi="Wingdings" w:hint="default"/>
      </w:rPr>
    </w:lvl>
    <w:lvl w:ilvl="3" w:tplc="04080001" w:tentative="1">
      <w:start w:val="1"/>
      <w:numFmt w:val="bullet"/>
      <w:lvlText w:val=""/>
      <w:lvlJc w:val="left"/>
      <w:pPr>
        <w:ind w:left="2987" w:hanging="360"/>
      </w:pPr>
      <w:rPr>
        <w:rFonts w:ascii="Symbol" w:hAnsi="Symbol" w:hint="default"/>
      </w:rPr>
    </w:lvl>
    <w:lvl w:ilvl="4" w:tplc="04080003" w:tentative="1">
      <w:start w:val="1"/>
      <w:numFmt w:val="bullet"/>
      <w:lvlText w:val="o"/>
      <w:lvlJc w:val="left"/>
      <w:pPr>
        <w:ind w:left="3707" w:hanging="360"/>
      </w:pPr>
      <w:rPr>
        <w:rFonts w:ascii="Courier New" w:hAnsi="Courier New" w:cs="Courier New" w:hint="default"/>
      </w:rPr>
    </w:lvl>
    <w:lvl w:ilvl="5" w:tplc="04080005" w:tentative="1">
      <w:start w:val="1"/>
      <w:numFmt w:val="bullet"/>
      <w:lvlText w:val=""/>
      <w:lvlJc w:val="left"/>
      <w:pPr>
        <w:ind w:left="4427" w:hanging="360"/>
      </w:pPr>
      <w:rPr>
        <w:rFonts w:ascii="Wingdings" w:hAnsi="Wingdings" w:hint="default"/>
      </w:rPr>
    </w:lvl>
    <w:lvl w:ilvl="6" w:tplc="04080001" w:tentative="1">
      <w:start w:val="1"/>
      <w:numFmt w:val="bullet"/>
      <w:lvlText w:val=""/>
      <w:lvlJc w:val="left"/>
      <w:pPr>
        <w:ind w:left="5147" w:hanging="360"/>
      </w:pPr>
      <w:rPr>
        <w:rFonts w:ascii="Symbol" w:hAnsi="Symbol" w:hint="default"/>
      </w:rPr>
    </w:lvl>
    <w:lvl w:ilvl="7" w:tplc="04080003" w:tentative="1">
      <w:start w:val="1"/>
      <w:numFmt w:val="bullet"/>
      <w:lvlText w:val="o"/>
      <w:lvlJc w:val="left"/>
      <w:pPr>
        <w:ind w:left="5867" w:hanging="360"/>
      </w:pPr>
      <w:rPr>
        <w:rFonts w:ascii="Courier New" w:hAnsi="Courier New" w:cs="Courier New" w:hint="default"/>
      </w:rPr>
    </w:lvl>
    <w:lvl w:ilvl="8" w:tplc="04080005" w:tentative="1">
      <w:start w:val="1"/>
      <w:numFmt w:val="bullet"/>
      <w:lvlText w:val=""/>
      <w:lvlJc w:val="left"/>
      <w:pPr>
        <w:ind w:left="6587" w:hanging="360"/>
      </w:pPr>
      <w:rPr>
        <w:rFonts w:ascii="Wingdings" w:hAnsi="Wingdings" w:hint="default"/>
      </w:rPr>
    </w:lvl>
  </w:abstractNum>
  <w:abstractNum w:abstractNumId="41" w15:restartNumberingAfterBreak="0">
    <w:nsid w:val="5583506F"/>
    <w:multiLevelType w:val="hybridMultilevel"/>
    <w:tmpl w:val="D09C9868"/>
    <w:lvl w:ilvl="0" w:tplc="E7C63440">
      <w:start w:val="1"/>
      <w:numFmt w:val="decimal"/>
      <w:lvlText w:val="%1."/>
      <w:lvlJc w:val="left"/>
      <w:pPr>
        <w:ind w:left="1960" w:hanging="360"/>
      </w:pPr>
      <w:rPr>
        <w:rFonts w:hint="default"/>
      </w:rPr>
    </w:lvl>
    <w:lvl w:ilvl="1" w:tplc="04080019" w:tentative="1">
      <w:start w:val="1"/>
      <w:numFmt w:val="lowerLetter"/>
      <w:lvlText w:val="%2."/>
      <w:lvlJc w:val="left"/>
      <w:pPr>
        <w:ind w:left="2680" w:hanging="360"/>
      </w:pPr>
    </w:lvl>
    <w:lvl w:ilvl="2" w:tplc="0408001B" w:tentative="1">
      <w:start w:val="1"/>
      <w:numFmt w:val="lowerRoman"/>
      <w:lvlText w:val="%3."/>
      <w:lvlJc w:val="right"/>
      <w:pPr>
        <w:ind w:left="3400" w:hanging="180"/>
      </w:pPr>
    </w:lvl>
    <w:lvl w:ilvl="3" w:tplc="0408000F" w:tentative="1">
      <w:start w:val="1"/>
      <w:numFmt w:val="decimal"/>
      <w:lvlText w:val="%4."/>
      <w:lvlJc w:val="left"/>
      <w:pPr>
        <w:ind w:left="4120" w:hanging="360"/>
      </w:pPr>
    </w:lvl>
    <w:lvl w:ilvl="4" w:tplc="04080019" w:tentative="1">
      <w:start w:val="1"/>
      <w:numFmt w:val="lowerLetter"/>
      <w:lvlText w:val="%5."/>
      <w:lvlJc w:val="left"/>
      <w:pPr>
        <w:ind w:left="4840" w:hanging="360"/>
      </w:pPr>
    </w:lvl>
    <w:lvl w:ilvl="5" w:tplc="0408001B" w:tentative="1">
      <w:start w:val="1"/>
      <w:numFmt w:val="lowerRoman"/>
      <w:lvlText w:val="%6."/>
      <w:lvlJc w:val="right"/>
      <w:pPr>
        <w:ind w:left="5560" w:hanging="180"/>
      </w:pPr>
    </w:lvl>
    <w:lvl w:ilvl="6" w:tplc="0408000F" w:tentative="1">
      <w:start w:val="1"/>
      <w:numFmt w:val="decimal"/>
      <w:lvlText w:val="%7."/>
      <w:lvlJc w:val="left"/>
      <w:pPr>
        <w:ind w:left="6280" w:hanging="360"/>
      </w:pPr>
    </w:lvl>
    <w:lvl w:ilvl="7" w:tplc="04080019" w:tentative="1">
      <w:start w:val="1"/>
      <w:numFmt w:val="lowerLetter"/>
      <w:lvlText w:val="%8."/>
      <w:lvlJc w:val="left"/>
      <w:pPr>
        <w:ind w:left="7000" w:hanging="360"/>
      </w:pPr>
    </w:lvl>
    <w:lvl w:ilvl="8" w:tplc="0408001B" w:tentative="1">
      <w:start w:val="1"/>
      <w:numFmt w:val="lowerRoman"/>
      <w:lvlText w:val="%9."/>
      <w:lvlJc w:val="right"/>
      <w:pPr>
        <w:ind w:left="7720" w:hanging="180"/>
      </w:pPr>
    </w:lvl>
  </w:abstractNum>
  <w:abstractNum w:abstractNumId="42" w15:restartNumberingAfterBreak="0">
    <w:nsid w:val="57FF0E4A"/>
    <w:multiLevelType w:val="hybridMultilevel"/>
    <w:tmpl w:val="DCB8F7DC"/>
    <w:lvl w:ilvl="0" w:tplc="3EB031FE">
      <w:numFmt w:val="bullet"/>
      <w:lvlText w:val="-"/>
      <w:lvlJc w:val="left"/>
      <w:pPr>
        <w:ind w:left="1862" w:hanging="360"/>
      </w:pPr>
      <w:rPr>
        <w:rFonts w:ascii="Arial MT" w:eastAsia="Arial MT" w:hAnsi="Arial MT" w:cs="Arial MT" w:hint="default"/>
        <w:w w:val="99"/>
        <w:sz w:val="20"/>
        <w:szCs w:val="20"/>
        <w:lang w:val="el-GR" w:eastAsia="en-US" w:bidi="ar-SA"/>
      </w:rPr>
    </w:lvl>
    <w:lvl w:ilvl="1" w:tplc="53183988">
      <w:numFmt w:val="bullet"/>
      <w:lvlText w:val="•"/>
      <w:lvlJc w:val="left"/>
      <w:pPr>
        <w:ind w:left="2700" w:hanging="360"/>
      </w:pPr>
      <w:rPr>
        <w:rFonts w:hint="default"/>
        <w:lang w:val="el-GR" w:eastAsia="en-US" w:bidi="ar-SA"/>
      </w:rPr>
    </w:lvl>
    <w:lvl w:ilvl="2" w:tplc="5F72F3C0">
      <w:numFmt w:val="bullet"/>
      <w:lvlText w:val="•"/>
      <w:lvlJc w:val="left"/>
      <w:pPr>
        <w:ind w:left="3541" w:hanging="360"/>
      </w:pPr>
      <w:rPr>
        <w:rFonts w:hint="default"/>
        <w:lang w:val="el-GR" w:eastAsia="en-US" w:bidi="ar-SA"/>
      </w:rPr>
    </w:lvl>
    <w:lvl w:ilvl="3" w:tplc="9648C2B6">
      <w:numFmt w:val="bullet"/>
      <w:lvlText w:val="•"/>
      <w:lvlJc w:val="left"/>
      <w:pPr>
        <w:ind w:left="4381" w:hanging="360"/>
      </w:pPr>
      <w:rPr>
        <w:rFonts w:hint="default"/>
        <w:lang w:val="el-GR" w:eastAsia="en-US" w:bidi="ar-SA"/>
      </w:rPr>
    </w:lvl>
    <w:lvl w:ilvl="4" w:tplc="464E858E">
      <w:numFmt w:val="bullet"/>
      <w:lvlText w:val="•"/>
      <w:lvlJc w:val="left"/>
      <w:pPr>
        <w:ind w:left="5222" w:hanging="360"/>
      </w:pPr>
      <w:rPr>
        <w:rFonts w:hint="default"/>
        <w:lang w:val="el-GR" w:eastAsia="en-US" w:bidi="ar-SA"/>
      </w:rPr>
    </w:lvl>
    <w:lvl w:ilvl="5" w:tplc="17F2F256">
      <w:numFmt w:val="bullet"/>
      <w:lvlText w:val="•"/>
      <w:lvlJc w:val="left"/>
      <w:pPr>
        <w:ind w:left="6063" w:hanging="360"/>
      </w:pPr>
      <w:rPr>
        <w:rFonts w:hint="default"/>
        <w:lang w:val="el-GR" w:eastAsia="en-US" w:bidi="ar-SA"/>
      </w:rPr>
    </w:lvl>
    <w:lvl w:ilvl="6" w:tplc="8378F46E">
      <w:numFmt w:val="bullet"/>
      <w:lvlText w:val="•"/>
      <w:lvlJc w:val="left"/>
      <w:pPr>
        <w:ind w:left="6903" w:hanging="360"/>
      </w:pPr>
      <w:rPr>
        <w:rFonts w:hint="default"/>
        <w:lang w:val="el-GR" w:eastAsia="en-US" w:bidi="ar-SA"/>
      </w:rPr>
    </w:lvl>
    <w:lvl w:ilvl="7" w:tplc="C3DEA010">
      <w:numFmt w:val="bullet"/>
      <w:lvlText w:val="•"/>
      <w:lvlJc w:val="left"/>
      <w:pPr>
        <w:ind w:left="7744" w:hanging="360"/>
      </w:pPr>
      <w:rPr>
        <w:rFonts w:hint="default"/>
        <w:lang w:val="el-GR" w:eastAsia="en-US" w:bidi="ar-SA"/>
      </w:rPr>
    </w:lvl>
    <w:lvl w:ilvl="8" w:tplc="379E279C">
      <w:numFmt w:val="bullet"/>
      <w:lvlText w:val="•"/>
      <w:lvlJc w:val="left"/>
      <w:pPr>
        <w:ind w:left="8585" w:hanging="360"/>
      </w:pPr>
      <w:rPr>
        <w:rFonts w:hint="default"/>
        <w:lang w:val="el-GR" w:eastAsia="en-US" w:bidi="ar-SA"/>
      </w:rPr>
    </w:lvl>
  </w:abstractNum>
  <w:abstractNum w:abstractNumId="43" w15:restartNumberingAfterBreak="0">
    <w:nsid w:val="59543D14"/>
    <w:multiLevelType w:val="hybridMultilevel"/>
    <w:tmpl w:val="D048CEE2"/>
    <w:lvl w:ilvl="0" w:tplc="5CFA7EC2">
      <w:start w:val="1"/>
      <w:numFmt w:val="decimal"/>
      <w:lvlText w:val="%1."/>
      <w:lvlJc w:val="left"/>
      <w:pPr>
        <w:ind w:left="1012" w:hanging="231"/>
      </w:pPr>
      <w:rPr>
        <w:rFonts w:ascii="Tahoma" w:eastAsia="Tahoma" w:hAnsi="Tahoma" w:cs="Tahoma" w:hint="default"/>
        <w:spacing w:val="-1"/>
        <w:w w:val="99"/>
        <w:sz w:val="20"/>
        <w:szCs w:val="20"/>
        <w:lang w:val="el-GR" w:eastAsia="en-US" w:bidi="ar-SA"/>
      </w:rPr>
    </w:lvl>
    <w:lvl w:ilvl="1" w:tplc="462EB9C2">
      <w:numFmt w:val="bullet"/>
      <w:lvlText w:val="•"/>
      <w:lvlJc w:val="left"/>
      <w:pPr>
        <w:ind w:left="1944" w:hanging="231"/>
      </w:pPr>
      <w:rPr>
        <w:rFonts w:hint="default"/>
        <w:lang w:val="el-GR" w:eastAsia="en-US" w:bidi="ar-SA"/>
      </w:rPr>
    </w:lvl>
    <w:lvl w:ilvl="2" w:tplc="E5602D1C">
      <w:numFmt w:val="bullet"/>
      <w:lvlText w:val="•"/>
      <w:lvlJc w:val="left"/>
      <w:pPr>
        <w:ind w:left="2869" w:hanging="231"/>
      </w:pPr>
      <w:rPr>
        <w:rFonts w:hint="default"/>
        <w:lang w:val="el-GR" w:eastAsia="en-US" w:bidi="ar-SA"/>
      </w:rPr>
    </w:lvl>
    <w:lvl w:ilvl="3" w:tplc="D8FA7584">
      <w:numFmt w:val="bullet"/>
      <w:lvlText w:val="•"/>
      <w:lvlJc w:val="left"/>
      <w:pPr>
        <w:ind w:left="3793" w:hanging="231"/>
      </w:pPr>
      <w:rPr>
        <w:rFonts w:hint="default"/>
        <w:lang w:val="el-GR" w:eastAsia="en-US" w:bidi="ar-SA"/>
      </w:rPr>
    </w:lvl>
    <w:lvl w:ilvl="4" w:tplc="D5BE56C0">
      <w:numFmt w:val="bullet"/>
      <w:lvlText w:val="•"/>
      <w:lvlJc w:val="left"/>
      <w:pPr>
        <w:ind w:left="4718" w:hanging="231"/>
      </w:pPr>
      <w:rPr>
        <w:rFonts w:hint="default"/>
        <w:lang w:val="el-GR" w:eastAsia="en-US" w:bidi="ar-SA"/>
      </w:rPr>
    </w:lvl>
    <w:lvl w:ilvl="5" w:tplc="7D5CC646">
      <w:numFmt w:val="bullet"/>
      <w:lvlText w:val="•"/>
      <w:lvlJc w:val="left"/>
      <w:pPr>
        <w:ind w:left="5643" w:hanging="231"/>
      </w:pPr>
      <w:rPr>
        <w:rFonts w:hint="default"/>
        <w:lang w:val="el-GR" w:eastAsia="en-US" w:bidi="ar-SA"/>
      </w:rPr>
    </w:lvl>
    <w:lvl w:ilvl="6" w:tplc="FBEC238C">
      <w:numFmt w:val="bullet"/>
      <w:lvlText w:val="•"/>
      <w:lvlJc w:val="left"/>
      <w:pPr>
        <w:ind w:left="6567" w:hanging="231"/>
      </w:pPr>
      <w:rPr>
        <w:rFonts w:hint="default"/>
        <w:lang w:val="el-GR" w:eastAsia="en-US" w:bidi="ar-SA"/>
      </w:rPr>
    </w:lvl>
    <w:lvl w:ilvl="7" w:tplc="084C8E52">
      <w:numFmt w:val="bullet"/>
      <w:lvlText w:val="•"/>
      <w:lvlJc w:val="left"/>
      <w:pPr>
        <w:ind w:left="7492" w:hanging="231"/>
      </w:pPr>
      <w:rPr>
        <w:rFonts w:hint="default"/>
        <w:lang w:val="el-GR" w:eastAsia="en-US" w:bidi="ar-SA"/>
      </w:rPr>
    </w:lvl>
    <w:lvl w:ilvl="8" w:tplc="5D9695DE">
      <w:numFmt w:val="bullet"/>
      <w:lvlText w:val="•"/>
      <w:lvlJc w:val="left"/>
      <w:pPr>
        <w:ind w:left="8417" w:hanging="231"/>
      </w:pPr>
      <w:rPr>
        <w:rFonts w:hint="default"/>
        <w:lang w:val="el-GR" w:eastAsia="en-US" w:bidi="ar-SA"/>
      </w:rPr>
    </w:lvl>
  </w:abstractNum>
  <w:abstractNum w:abstractNumId="44" w15:restartNumberingAfterBreak="0">
    <w:nsid w:val="5A787855"/>
    <w:multiLevelType w:val="hybridMultilevel"/>
    <w:tmpl w:val="4F2A7070"/>
    <w:lvl w:ilvl="0" w:tplc="04080001">
      <w:start w:val="1"/>
      <w:numFmt w:val="bullet"/>
      <w:lvlText w:val=""/>
      <w:lvlJc w:val="left"/>
      <w:pPr>
        <w:ind w:left="3688" w:hanging="360"/>
      </w:pPr>
      <w:rPr>
        <w:rFonts w:ascii="Symbol" w:hAnsi="Symbol" w:hint="default"/>
      </w:rPr>
    </w:lvl>
    <w:lvl w:ilvl="1" w:tplc="04080003" w:tentative="1">
      <w:start w:val="1"/>
      <w:numFmt w:val="bullet"/>
      <w:lvlText w:val="o"/>
      <w:lvlJc w:val="left"/>
      <w:pPr>
        <w:ind w:left="4408" w:hanging="360"/>
      </w:pPr>
      <w:rPr>
        <w:rFonts w:ascii="Courier New" w:hAnsi="Courier New" w:cs="Courier New" w:hint="default"/>
      </w:rPr>
    </w:lvl>
    <w:lvl w:ilvl="2" w:tplc="04080005" w:tentative="1">
      <w:start w:val="1"/>
      <w:numFmt w:val="bullet"/>
      <w:lvlText w:val=""/>
      <w:lvlJc w:val="left"/>
      <w:pPr>
        <w:ind w:left="5128" w:hanging="360"/>
      </w:pPr>
      <w:rPr>
        <w:rFonts w:ascii="Wingdings" w:hAnsi="Wingdings" w:hint="default"/>
      </w:rPr>
    </w:lvl>
    <w:lvl w:ilvl="3" w:tplc="04080001" w:tentative="1">
      <w:start w:val="1"/>
      <w:numFmt w:val="bullet"/>
      <w:lvlText w:val=""/>
      <w:lvlJc w:val="left"/>
      <w:pPr>
        <w:ind w:left="5848" w:hanging="360"/>
      </w:pPr>
      <w:rPr>
        <w:rFonts w:ascii="Symbol" w:hAnsi="Symbol" w:hint="default"/>
      </w:rPr>
    </w:lvl>
    <w:lvl w:ilvl="4" w:tplc="04080003" w:tentative="1">
      <w:start w:val="1"/>
      <w:numFmt w:val="bullet"/>
      <w:lvlText w:val="o"/>
      <w:lvlJc w:val="left"/>
      <w:pPr>
        <w:ind w:left="6568" w:hanging="360"/>
      </w:pPr>
      <w:rPr>
        <w:rFonts w:ascii="Courier New" w:hAnsi="Courier New" w:cs="Courier New" w:hint="default"/>
      </w:rPr>
    </w:lvl>
    <w:lvl w:ilvl="5" w:tplc="04080005" w:tentative="1">
      <w:start w:val="1"/>
      <w:numFmt w:val="bullet"/>
      <w:lvlText w:val=""/>
      <w:lvlJc w:val="left"/>
      <w:pPr>
        <w:ind w:left="7288" w:hanging="360"/>
      </w:pPr>
      <w:rPr>
        <w:rFonts w:ascii="Wingdings" w:hAnsi="Wingdings" w:hint="default"/>
      </w:rPr>
    </w:lvl>
    <w:lvl w:ilvl="6" w:tplc="04080001" w:tentative="1">
      <w:start w:val="1"/>
      <w:numFmt w:val="bullet"/>
      <w:lvlText w:val=""/>
      <w:lvlJc w:val="left"/>
      <w:pPr>
        <w:ind w:left="8008" w:hanging="360"/>
      </w:pPr>
      <w:rPr>
        <w:rFonts w:ascii="Symbol" w:hAnsi="Symbol" w:hint="default"/>
      </w:rPr>
    </w:lvl>
    <w:lvl w:ilvl="7" w:tplc="04080003" w:tentative="1">
      <w:start w:val="1"/>
      <w:numFmt w:val="bullet"/>
      <w:lvlText w:val="o"/>
      <w:lvlJc w:val="left"/>
      <w:pPr>
        <w:ind w:left="8728" w:hanging="360"/>
      </w:pPr>
      <w:rPr>
        <w:rFonts w:ascii="Courier New" w:hAnsi="Courier New" w:cs="Courier New" w:hint="default"/>
      </w:rPr>
    </w:lvl>
    <w:lvl w:ilvl="8" w:tplc="04080005" w:tentative="1">
      <w:start w:val="1"/>
      <w:numFmt w:val="bullet"/>
      <w:lvlText w:val=""/>
      <w:lvlJc w:val="left"/>
      <w:pPr>
        <w:ind w:left="9448" w:hanging="360"/>
      </w:pPr>
      <w:rPr>
        <w:rFonts w:ascii="Wingdings" w:hAnsi="Wingdings" w:hint="default"/>
      </w:rPr>
    </w:lvl>
  </w:abstractNum>
  <w:abstractNum w:abstractNumId="45" w15:restartNumberingAfterBreak="0">
    <w:nsid w:val="5C810827"/>
    <w:multiLevelType w:val="hybridMultilevel"/>
    <w:tmpl w:val="DE2CC652"/>
    <w:lvl w:ilvl="0" w:tplc="CBEA8652">
      <w:start w:val="1"/>
      <w:numFmt w:val="decimal"/>
      <w:lvlText w:val="%1."/>
      <w:lvlJc w:val="left"/>
      <w:pPr>
        <w:ind w:left="319" w:hanging="212"/>
      </w:pPr>
      <w:rPr>
        <w:rFonts w:ascii="Tahoma" w:eastAsia="Tahoma" w:hAnsi="Tahoma" w:cs="Tahoma" w:hint="default"/>
        <w:spacing w:val="-1"/>
        <w:w w:val="99"/>
        <w:sz w:val="20"/>
        <w:szCs w:val="20"/>
        <w:lang w:val="el-GR" w:eastAsia="en-US" w:bidi="ar-SA"/>
      </w:rPr>
    </w:lvl>
    <w:lvl w:ilvl="1" w:tplc="71042308">
      <w:numFmt w:val="bullet"/>
      <w:lvlText w:val="•"/>
      <w:lvlJc w:val="left"/>
      <w:pPr>
        <w:ind w:left="1067" w:hanging="212"/>
      </w:pPr>
      <w:rPr>
        <w:rFonts w:hint="default"/>
        <w:lang w:val="el-GR" w:eastAsia="en-US" w:bidi="ar-SA"/>
      </w:rPr>
    </w:lvl>
    <w:lvl w:ilvl="2" w:tplc="48565E42">
      <w:numFmt w:val="bullet"/>
      <w:lvlText w:val="•"/>
      <w:lvlJc w:val="left"/>
      <w:pPr>
        <w:ind w:left="1814" w:hanging="212"/>
      </w:pPr>
      <w:rPr>
        <w:rFonts w:hint="default"/>
        <w:lang w:val="el-GR" w:eastAsia="en-US" w:bidi="ar-SA"/>
      </w:rPr>
    </w:lvl>
    <w:lvl w:ilvl="3" w:tplc="5CD0020A">
      <w:numFmt w:val="bullet"/>
      <w:lvlText w:val="•"/>
      <w:lvlJc w:val="left"/>
      <w:pPr>
        <w:ind w:left="2562" w:hanging="212"/>
      </w:pPr>
      <w:rPr>
        <w:rFonts w:hint="default"/>
        <w:lang w:val="el-GR" w:eastAsia="en-US" w:bidi="ar-SA"/>
      </w:rPr>
    </w:lvl>
    <w:lvl w:ilvl="4" w:tplc="BA70EF82">
      <w:numFmt w:val="bullet"/>
      <w:lvlText w:val="•"/>
      <w:lvlJc w:val="left"/>
      <w:pPr>
        <w:ind w:left="3309" w:hanging="212"/>
      </w:pPr>
      <w:rPr>
        <w:rFonts w:hint="default"/>
        <w:lang w:val="el-GR" w:eastAsia="en-US" w:bidi="ar-SA"/>
      </w:rPr>
    </w:lvl>
    <w:lvl w:ilvl="5" w:tplc="D22EB670">
      <w:numFmt w:val="bullet"/>
      <w:lvlText w:val="•"/>
      <w:lvlJc w:val="left"/>
      <w:pPr>
        <w:ind w:left="4057" w:hanging="212"/>
      </w:pPr>
      <w:rPr>
        <w:rFonts w:hint="default"/>
        <w:lang w:val="el-GR" w:eastAsia="en-US" w:bidi="ar-SA"/>
      </w:rPr>
    </w:lvl>
    <w:lvl w:ilvl="6" w:tplc="85080C00">
      <w:numFmt w:val="bullet"/>
      <w:lvlText w:val="•"/>
      <w:lvlJc w:val="left"/>
      <w:pPr>
        <w:ind w:left="4804" w:hanging="212"/>
      </w:pPr>
      <w:rPr>
        <w:rFonts w:hint="default"/>
        <w:lang w:val="el-GR" w:eastAsia="en-US" w:bidi="ar-SA"/>
      </w:rPr>
    </w:lvl>
    <w:lvl w:ilvl="7" w:tplc="B3B0FFB8">
      <w:numFmt w:val="bullet"/>
      <w:lvlText w:val="•"/>
      <w:lvlJc w:val="left"/>
      <w:pPr>
        <w:ind w:left="5551" w:hanging="212"/>
      </w:pPr>
      <w:rPr>
        <w:rFonts w:hint="default"/>
        <w:lang w:val="el-GR" w:eastAsia="en-US" w:bidi="ar-SA"/>
      </w:rPr>
    </w:lvl>
    <w:lvl w:ilvl="8" w:tplc="EF7026CA">
      <w:numFmt w:val="bullet"/>
      <w:lvlText w:val="•"/>
      <w:lvlJc w:val="left"/>
      <w:pPr>
        <w:ind w:left="6299" w:hanging="212"/>
      </w:pPr>
      <w:rPr>
        <w:rFonts w:hint="default"/>
        <w:lang w:val="el-GR" w:eastAsia="en-US" w:bidi="ar-SA"/>
      </w:rPr>
    </w:lvl>
  </w:abstractNum>
  <w:abstractNum w:abstractNumId="46" w15:restartNumberingAfterBreak="0">
    <w:nsid w:val="5E2B6837"/>
    <w:multiLevelType w:val="hybridMultilevel"/>
    <w:tmpl w:val="87EA87B4"/>
    <w:lvl w:ilvl="0" w:tplc="0408000F">
      <w:start w:val="1"/>
      <w:numFmt w:val="decimal"/>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47" w15:restartNumberingAfterBreak="0">
    <w:nsid w:val="65634357"/>
    <w:multiLevelType w:val="hybridMultilevel"/>
    <w:tmpl w:val="38020FE0"/>
    <w:lvl w:ilvl="0" w:tplc="0408000F">
      <w:start w:val="1"/>
      <w:numFmt w:val="decimal"/>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48" w15:restartNumberingAfterBreak="0">
    <w:nsid w:val="67591CBD"/>
    <w:multiLevelType w:val="hybridMultilevel"/>
    <w:tmpl w:val="80420286"/>
    <w:lvl w:ilvl="0" w:tplc="4F86522C">
      <w:numFmt w:val="bullet"/>
      <w:lvlText w:val=""/>
      <w:lvlJc w:val="left"/>
      <w:pPr>
        <w:ind w:left="362" w:hanging="255"/>
      </w:pPr>
      <w:rPr>
        <w:rFonts w:ascii="Symbol" w:eastAsia="Symbol" w:hAnsi="Symbol" w:cs="Symbol" w:hint="default"/>
        <w:w w:val="100"/>
        <w:sz w:val="18"/>
        <w:szCs w:val="18"/>
        <w:lang w:val="el-GR" w:eastAsia="en-US" w:bidi="ar-SA"/>
      </w:rPr>
    </w:lvl>
    <w:lvl w:ilvl="1" w:tplc="D1065048">
      <w:numFmt w:val="bullet"/>
      <w:lvlText w:val="•"/>
      <w:lvlJc w:val="left"/>
      <w:pPr>
        <w:ind w:left="760" w:hanging="255"/>
      </w:pPr>
      <w:rPr>
        <w:rFonts w:hint="default"/>
        <w:lang w:val="el-GR" w:eastAsia="en-US" w:bidi="ar-SA"/>
      </w:rPr>
    </w:lvl>
    <w:lvl w:ilvl="2" w:tplc="4210F2B4">
      <w:numFmt w:val="bullet"/>
      <w:lvlText w:val="•"/>
      <w:lvlJc w:val="left"/>
      <w:pPr>
        <w:ind w:left="1160" w:hanging="255"/>
      </w:pPr>
      <w:rPr>
        <w:rFonts w:hint="default"/>
        <w:lang w:val="el-GR" w:eastAsia="en-US" w:bidi="ar-SA"/>
      </w:rPr>
    </w:lvl>
    <w:lvl w:ilvl="3" w:tplc="9A649CA0">
      <w:numFmt w:val="bullet"/>
      <w:lvlText w:val="•"/>
      <w:lvlJc w:val="left"/>
      <w:pPr>
        <w:ind w:left="1560" w:hanging="255"/>
      </w:pPr>
      <w:rPr>
        <w:rFonts w:hint="default"/>
        <w:lang w:val="el-GR" w:eastAsia="en-US" w:bidi="ar-SA"/>
      </w:rPr>
    </w:lvl>
    <w:lvl w:ilvl="4" w:tplc="1C80C886">
      <w:numFmt w:val="bullet"/>
      <w:lvlText w:val="•"/>
      <w:lvlJc w:val="left"/>
      <w:pPr>
        <w:ind w:left="1960" w:hanging="255"/>
      </w:pPr>
      <w:rPr>
        <w:rFonts w:hint="default"/>
        <w:lang w:val="el-GR" w:eastAsia="en-US" w:bidi="ar-SA"/>
      </w:rPr>
    </w:lvl>
    <w:lvl w:ilvl="5" w:tplc="50180C06">
      <w:numFmt w:val="bullet"/>
      <w:lvlText w:val="•"/>
      <w:lvlJc w:val="left"/>
      <w:pPr>
        <w:ind w:left="2360" w:hanging="255"/>
      </w:pPr>
      <w:rPr>
        <w:rFonts w:hint="default"/>
        <w:lang w:val="el-GR" w:eastAsia="en-US" w:bidi="ar-SA"/>
      </w:rPr>
    </w:lvl>
    <w:lvl w:ilvl="6" w:tplc="ACAA918C">
      <w:numFmt w:val="bullet"/>
      <w:lvlText w:val="•"/>
      <w:lvlJc w:val="left"/>
      <w:pPr>
        <w:ind w:left="2760" w:hanging="255"/>
      </w:pPr>
      <w:rPr>
        <w:rFonts w:hint="default"/>
        <w:lang w:val="el-GR" w:eastAsia="en-US" w:bidi="ar-SA"/>
      </w:rPr>
    </w:lvl>
    <w:lvl w:ilvl="7" w:tplc="0FF69482">
      <w:numFmt w:val="bullet"/>
      <w:lvlText w:val="•"/>
      <w:lvlJc w:val="left"/>
      <w:pPr>
        <w:ind w:left="3160" w:hanging="255"/>
      </w:pPr>
      <w:rPr>
        <w:rFonts w:hint="default"/>
        <w:lang w:val="el-GR" w:eastAsia="en-US" w:bidi="ar-SA"/>
      </w:rPr>
    </w:lvl>
    <w:lvl w:ilvl="8" w:tplc="B2D8BA7E">
      <w:numFmt w:val="bullet"/>
      <w:lvlText w:val="•"/>
      <w:lvlJc w:val="left"/>
      <w:pPr>
        <w:ind w:left="3560" w:hanging="255"/>
      </w:pPr>
      <w:rPr>
        <w:rFonts w:hint="default"/>
        <w:lang w:val="el-GR" w:eastAsia="en-US" w:bidi="ar-SA"/>
      </w:rPr>
    </w:lvl>
  </w:abstractNum>
  <w:abstractNum w:abstractNumId="49" w15:restartNumberingAfterBreak="0">
    <w:nsid w:val="685E2D24"/>
    <w:multiLevelType w:val="hybridMultilevel"/>
    <w:tmpl w:val="09068F68"/>
    <w:lvl w:ilvl="0" w:tplc="0408000F">
      <w:start w:val="1"/>
      <w:numFmt w:val="decimal"/>
      <w:lvlText w:val="%1."/>
      <w:lvlJc w:val="left"/>
      <w:pPr>
        <w:ind w:left="1221" w:hanging="361"/>
      </w:pPr>
      <w:rPr>
        <w:rFonts w:hint="default"/>
        <w:spacing w:val="-1"/>
        <w:w w:val="99"/>
        <w:sz w:val="20"/>
        <w:szCs w:val="20"/>
        <w:lang w:val="el-GR" w:eastAsia="en-US" w:bidi="ar-SA"/>
      </w:rPr>
    </w:lvl>
    <w:lvl w:ilvl="1" w:tplc="195E7638">
      <w:numFmt w:val="bullet"/>
      <w:lvlText w:val="•"/>
      <w:lvlJc w:val="left"/>
      <w:pPr>
        <w:ind w:left="1877" w:hanging="361"/>
      </w:pPr>
      <w:rPr>
        <w:rFonts w:hint="default"/>
        <w:lang w:val="el-GR" w:eastAsia="en-US" w:bidi="ar-SA"/>
      </w:rPr>
    </w:lvl>
    <w:lvl w:ilvl="2" w:tplc="D376EB64">
      <w:numFmt w:val="bullet"/>
      <w:lvlText w:val="•"/>
      <w:lvlJc w:val="left"/>
      <w:pPr>
        <w:ind w:left="2534" w:hanging="361"/>
      </w:pPr>
      <w:rPr>
        <w:rFonts w:hint="default"/>
        <w:lang w:val="el-GR" w:eastAsia="en-US" w:bidi="ar-SA"/>
      </w:rPr>
    </w:lvl>
    <w:lvl w:ilvl="3" w:tplc="042EC666">
      <w:numFmt w:val="bullet"/>
      <w:lvlText w:val="•"/>
      <w:lvlJc w:val="left"/>
      <w:pPr>
        <w:ind w:left="3192" w:hanging="361"/>
      </w:pPr>
      <w:rPr>
        <w:rFonts w:hint="default"/>
        <w:lang w:val="el-GR" w:eastAsia="en-US" w:bidi="ar-SA"/>
      </w:rPr>
    </w:lvl>
    <w:lvl w:ilvl="4" w:tplc="E580DE66">
      <w:numFmt w:val="bullet"/>
      <w:lvlText w:val="•"/>
      <w:lvlJc w:val="left"/>
      <w:pPr>
        <w:ind w:left="3849" w:hanging="361"/>
      </w:pPr>
      <w:rPr>
        <w:rFonts w:hint="default"/>
        <w:lang w:val="el-GR" w:eastAsia="en-US" w:bidi="ar-SA"/>
      </w:rPr>
    </w:lvl>
    <w:lvl w:ilvl="5" w:tplc="6EAAF354">
      <w:numFmt w:val="bullet"/>
      <w:lvlText w:val="•"/>
      <w:lvlJc w:val="left"/>
      <w:pPr>
        <w:ind w:left="4507" w:hanging="361"/>
      </w:pPr>
      <w:rPr>
        <w:rFonts w:hint="default"/>
        <w:lang w:val="el-GR" w:eastAsia="en-US" w:bidi="ar-SA"/>
      </w:rPr>
    </w:lvl>
    <w:lvl w:ilvl="6" w:tplc="5ED69074">
      <w:numFmt w:val="bullet"/>
      <w:lvlText w:val="•"/>
      <w:lvlJc w:val="left"/>
      <w:pPr>
        <w:ind w:left="5164" w:hanging="361"/>
      </w:pPr>
      <w:rPr>
        <w:rFonts w:hint="default"/>
        <w:lang w:val="el-GR" w:eastAsia="en-US" w:bidi="ar-SA"/>
      </w:rPr>
    </w:lvl>
    <w:lvl w:ilvl="7" w:tplc="3ADC6DAC">
      <w:numFmt w:val="bullet"/>
      <w:lvlText w:val="•"/>
      <w:lvlJc w:val="left"/>
      <w:pPr>
        <w:ind w:left="5821" w:hanging="361"/>
      </w:pPr>
      <w:rPr>
        <w:rFonts w:hint="default"/>
        <w:lang w:val="el-GR" w:eastAsia="en-US" w:bidi="ar-SA"/>
      </w:rPr>
    </w:lvl>
    <w:lvl w:ilvl="8" w:tplc="D3C23A44">
      <w:numFmt w:val="bullet"/>
      <w:lvlText w:val="•"/>
      <w:lvlJc w:val="left"/>
      <w:pPr>
        <w:ind w:left="6479" w:hanging="361"/>
      </w:pPr>
      <w:rPr>
        <w:rFonts w:hint="default"/>
        <w:lang w:val="el-GR" w:eastAsia="en-US" w:bidi="ar-SA"/>
      </w:rPr>
    </w:lvl>
  </w:abstractNum>
  <w:abstractNum w:abstractNumId="50" w15:restartNumberingAfterBreak="0">
    <w:nsid w:val="693D14FE"/>
    <w:multiLevelType w:val="hybridMultilevel"/>
    <w:tmpl w:val="9B6CF000"/>
    <w:lvl w:ilvl="0" w:tplc="04080001">
      <w:start w:val="1"/>
      <w:numFmt w:val="bullet"/>
      <w:lvlText w:val=""/>
      <w:lvlJc w:val="left"/>
      <w:pPr>
        <w:ind w:left="3486" w:hanging="360"/>
      </w:pPr>
      <w:rPr>
        <w:rFonts w:ascii="Symbol" w:hAnsi="Symbol" w:hint="default"/>
      </w:rPr>
    </w:lvl>
    <w:lvl w:ilvl="1" w:tplc="04080003" w:tentative="1">
      <w:start w:val="1"/>
      <w:numFmt w:val="bullet"/>
      <w:lvlText w:val="o"/>
      <w:lvlJc w:val="left"/>
      <w:pPr>
        <w:ind w:left="4206" w:hanging="360"/>
      </w:pPr>
      <w:rPr>
        <w:rFonts w:ascii="Courier New" w:hAnsi="Courier New" w:cs="Courier New" w:hint="default"/>
      </w:rPr>
    </w:lvl>
    <w:lvl w:ilvl="2" w:tplc="04080005" w:tentative="1">
      <w:start w:val="1"/>
      <w:numFmt w:val="bullet"/>
      <w:lvlText w:val=""/>
      <w:lvlJc w:val="left"/>
      <w:pPr>
        <w:ind w:left="4926" w:hanging="360"/>
      </w:pPr>
      <w:rPr>
        <w:rFonts w:ascii="Wingdings" w:hAnsi="Wingdings" w:hint="default"/>
      </w:rPr>
    </w:lvl>
    <w:lvl w:ilvl="3" w:tplc="04080001" w:tentative="1">
      <w:start w:val="1"/>
      <w:numFmt w:val="bullet"/>
      <w:lvlText w:val=""/>
      <w:lvlJc w:val="left"/>
      <w:pPr>
        <w:ind w:left="5646" w:hanging="360"/>
      </w:pPr>
      <w:rPr>
        <w:rFonts w:ascii="Symbol" w:hAnsi="Symbol" w:hint="default"/>
      </w:rPr>
    </w:lvl>
    <w:lvl w:ilvl="4" w:tplc="04080003" w:tentative="1">
      <w:start w:val="1"/>
      <w:numFmt w:val="bullet"/>
      <w:lvlText w:val="o"/>
      <w:lvlJc w:val="left"/>
      <w:pPr>
        <w:ind w:left="6366" w:hanging="360"/>
      </w:pPr>
      <w:rPr>
        <w:rFonts w:ascii="Courier New" w:hAnsi="Courier New" w:cs="Courier New" w:hint="default"/>
      </w:rPr>
    </w:lvl>
    <w:lvl w:ilvl="5" w:tplc="04080005" w:tentative="1">
      <w:start w:val="1"/>
      <w:numFmt w:val="bullet"/>
      <w:lvlText w:val=""/>
      <w:lvlJc w:val="left"/>
      <w:pPr>
        <w:ind w:left="7086" w:hanging="360"/>
      </w:pPr>
      <w:rPr>
        <w:rFonts w:ascii="Wingdings" w:hAnsi="Wingdings" w:hint="default"/>
      </w:rPr>
    </w:lvl>
    <w:lvl w:ilvl="6" w:tplc="04080001" w:tentative="1">
      <w:start w:val="1"/>
      <w:numFmt w:val="bullet"/>
      <w:lvlText w:val=""/>
      <w:lvlJc w:val="left"/>
      <w:pPr>
        <w:ind w:left="7806" w:hanging="360"/>
      </w:pPr>
      <w:rPr>
        <w:rFonts w:ascii="Symbol" w:hAnsi="Symbol" w:hint="default"/>
      </w:rPr>
    </w:lvl>
    <w:lvl w:ilvl="7" w:tplc="04080003" w:tentative="1">
      <w:start w:val="1"/>
      <w:numFmt w:val="bullet"/>
      <w:lvlText w:val="o"/>
      <w:lvlJc w:val="left"/>
      <w:pPr>
        <w:ind w:left="8526" w:hanging="360"/>
      </w:pPr>
      <w:rPr>
        <w:rFonts w:ascii="Courier New" w:hAnsi="Courier New" w:cs="Courier New" w:hint="default"/>
      </w:rPr>
    </w:lvl>
    <w:lvl w:ilvl="8" w:tplc="04080005" w:tentative="1">
      <w:start w:val="1"/>
      <w:numFmt w:val="bullet"/>
      <w:lvlText w:val=""/>
      <w:lvlJc w:val="left"/>
      <w:pPr>
        <w:ind w:left="9246" w:hanging="360"/>
      </w:pPr>
      <w:rPr>
        <w:rFonts w:ascii="Wingdings" w:hAnsi="Wingdings" w:hint="default"/>
      </w:rPr>
    </w:lvl>
  </w:abstractNum>
  <w:abstractNum w:abstractNumId="51" w15:restartNumberingAfterBreak="0">
    <w:nsid w:val="6B3933D2"/>
    <w:multiLevelType w:val="hybridMultilevel"/>
    <w:tmpl w:val="86B8E82C"/>
    <w:lvl w:ilvl="0" w:tplc="80A248F8">
      <w:numFmt w:val="bullet"/>
      <w:lvlText w:val=""/>
      <w:lvlJc w:val="left"/>
      <w:pPr>
        <w:ind w:left="647" w:hanging="281"/>
      </w:pPr>
      <w:rPr>
        <w:rFonts w:ascii="Symbol" w:eastAsia="Symbol" w:hAnsi="Symbol" w:cs="Symbol" w:hint="default"/>
        <w:w w:val="100"/>
        <w:sz w:val="18"/>
        <w:szCs w:val="18"/>
        <w:lang w:val="el-GR" w:eastAsia="en-US" w:bidi="ar-SA"/>
      </w:rPr>
    </w:lvl>
    <w:lvl w:ilvl="1" w:tplc="B0C61FF0">
      <w:numFmt w:val="bullet"/>
      <w:lvlText w:val="•"/>
      <w:lvlJc w:val="left"/>
      <w:pPr>
        <w:ind w:left="1012" w:hanging="281"/>
      </w:pPr>
      <w:rPr>
        <w:rFonts w:hint="default"/>
        <w:lang w:val="el-GR" w:eastAsia="en-US" w:bidi="ar-SA"/>
      </w:rPr>
    </w:lvl>
    <w:lvl w:ilvl="2" w:tplc="B686D4C2">
      <w:numFmt w:val="bullet"/>
      <w:lvlText w:val="•"/>
      <w:lvlJc w:val="left"/>
      <w:pPr>
        <w:ind w:left="1384" w:hanging="281"/>
      </w:pPr>
      <w:rPr>
        <w:rFonts w:hint="default"/>
        <w:lang w:val="el-GR" w:eastAsia="en-US" w:bidi="ar-SA"/>
      </w:rPr>
    </w:lvl>
    <w:lvl w:ilvl="3" w:tplc="A1CCB58E">
      <w:numFmt w:val="bullet"/>
      <w:lvlText w:val="•"/>
      <w:lvlJc w:val="left"/>
      <w:pPr>
        <w:ind w:left="1756" w:hanging="281"/>
      </w:pPr>
      <w:rPr>
        <w:rFonts w:hint="default"/>
        <w:lang w:val="el-GR" w:eastAsia="en-US" w:bidi="ar-SA"/>
      </w:rPr>
    </w:lvl>
    <w:lvl w:ilvl="4" w:tplc="A2B20D5A">
      <w:numFmt w:val="bullet"/>
      <w:lvlText w:val="•"/>
      <w:lvlJc w:val="left"/>
      <w:pPr>
        <w:ind w:left="2128" w:hanging="281"/>
      </w:pPr>
      <w:rPr>
        <w:rFonts w:hint="default"/>
        <w:lang w:val="el-GR" w:eastAsia="en-US" w:bidi="ar-SA"/>
      </w:rPr>
    </w:lvl>
    <w:lvl w:ilvl="5" w:tplc="8F0096BE">
      <w:numFmt w:val="bullet"/>
      <w:lvlText w:val="•"/>
      <w:lvlJc w:val="left"/>
      <w:pPr>
        <w:ind w:left="2500" w:hanging="281"/>
      </w:pPr>
      <w:rPr>
        <w:rFonts w:hint="default"/>
        <w:lang w:val="el-GR" w:eastAsia="en-US" w:bidi="ar-SA"/>
      </w:rPr>
    </w:lvl>
    <w:lvl w:ilvl="6" w:tplc="61CAF69A">
      <w:numFmt w:val="bullet"/>
      <w:lvlText w:val="•"/>
      <w:lvlJc w:val="left"/>
      <w:pPr>
        <w:ind w:left="2872" w:hanging="281"/>
      </w:pPr>
      <w:rPr>
        <w:rFonts w:hint="default"/>
        <w:lang w:val="el-GR" w:eastAsia="en-US" w:bidi="ar-SA"/>
      </w:rPr>
    </w:lvl>
    <w:lvl w:ilvl="7" w:tplc="3A44AD56">
      <w:numFmt w:val="bullet"/>
      <w:lvlText w:val="•"/>
      <w:lvlJc w:val="left"/>
      <w:pPr>
        <w:ind w:left="3244" w:hanging="281"/>
      </w:pPr>
      <w:rPr>
        <w:rFonts w:hint="default"/>
        <w:lang w:val="el-GR" w:eastAsia="en-US" w:bidi="ar-SA"/>
      </w:rPr>
    </w:lvl>
    <w:lvl w:ilvl="8" w:tplc="45065FF2">
      <w:numFmt w:val="bullet"/>
      <w:lvlText w:val="•"/>
      <w:lvlJc w:val="left"/>
      <w:pPr>
        <w:ind w:left="3616" w:hanging="281"/>
      </w:pPr>
      <w:rPr>
        <w:rFonts w:hint="default"/>
        <w:lang w:val="el-GR" w:eastAsia="en-US" w:bidi="ar-SA"/>
      </w:rPr>
    </w:lvl>
  </w:abstractNum>
  <w:abstractNum w:abstractNumId="52" w15:restartNumberingAfterBreak="0">
    <w:nsid w:val="6B520858"/>
    <w:multiLevelType w:val="hybridMultilevel"/>
    <w:tmpl w:val="B11270C2"/>
    <w:lvl w:ilvl="0" w:tplc="5E240220">
      <w:start w:val="1"/>
      <w:numFmt w:val="decimal"/>
      <w:lvlText w:val="(%1)"/>
      <w:lvlJc w:val="left"/>
      <w:pPr>
        <w:ind w:left="1084" w:hanging="303"/>
      </w:pPr>
      <w:rPr>
        <w:rFonts w:ascii="Verdana" w:eastAsia="Verdana" w:hAnsi="Verdana" w:cs="Verdana" w:hint="default"/>
        <w:spacing w:val="-1"/>
        <w:w w:val="100"/>
        <w:sz w:val="18"/>
        <w:szCs w:val="18"/>
        <w:lang w:val="el-GR" w:eastAsia="en-US" w:bidi="ar-SA"/>
      </w:rPr>
    </w:lvl>
    <w:lvl w:ilvl="1" w:tplc="DF380FC6">
      <w:numFmt w:val="bullet"/>
      <w:lvlText w:val="•"/>
      <w:lvlJc w:val="left"/>
      <w:pPr>
        <w:ind w:left="1998" w:hanging="303"/>
      </w:pPr>
      <w:rPr>
        <w:rFonts w:hint="default"/>
        <w:lang w:val="el-GR" w:eastAsia="en-US" w:bidi="ar-SA"/>
      </w:rPr>
    </w:lvl>
    <w:lvl w:ilvl="2" w:tplc="95CC180C">
      <w:numFmt w:val="bullet"/>
      <w:lvlText w:val="•"/>
      <w:lvlJc w:val="left"/>
      <w:pPr>
        <w:ind w:left="2917" w:hanging="303"/>
      </w:pPr>
      <w:rPr>
        <w:rFonts w:hint="default"/>
        <w:lang w:val="el-GR" w:eastAsia="en-US" w:bidi="ar-SA"/>
      </w:rPr>
    </w:lvl>
    <w:lvl w:ilvl="3" w:tplc="E54405BC">
      <w:numFmt w:val="bullet"/>
      <w:lvlText w:val="•"/>
      <w:lvlJc w:val="left"/>
      <w:pPr>
        <w:ind w:left="3835" w:hanging="303"/>
      </w:pPr>
      <w:rPr>
        <w:rFonts w:hint="default"/>
        <w:lang w:val="el-GR" w:eastAsia="en-US" w:bidi="ar-SA"/>
      </w:rPr>
    </w:lvl>
    <w:lvl w:ilvl="4" w:tplc="66263858">
      <w:numFmt w:val="bullet"/>
      <w:lvlText w:val="•"/>
      <w:lvlJc w:val="left"/>
      <w:pPr>
        <w:ind w:left="4754" w:hanging="303"/>
      </w:pPr>
      <w:rPr>
        <w:rFonts w:hint="default"/>
        <w:lang w:val="el-GR" w:eastAsia="en-US" w:bidi="ar-SA"/>
      </w:rPr>
    </w:lvl>
    <w:lvl w:ilvl="5" w:tplc="0ED442BC">
      <w:numFmt w:val="bullet"/>
      <w:lvlText w:val="•"/>
      <w:lvlJc w:val="left"/>
      <w:pPr>
        <w:ind w:left="5673" w:hanging="303"/>
      </w:pPr>
      <w:rPr>
        <w:rFonts w:hint="default"/>
        <w:lang w:val="el-GR" w:eastAsia="en-US" w:bidi="ar-SA"/>
      </w:rPr>
    </w:lvl>
    <w:lvl w:ilvl="6" w:tplc="BCE89E42">
      <w:numFmt w:val="bullet"/>
      <w:lvlText w:val="•"/>
      <w:lvlJc w:val="left"/>
      <w:pPr>
        <w:ind w:left="6591" w:hanging="303"/>
      </w:pPr>
      <w:rPr>
        <w:rFonts w:hint="default"/>
        <w:lang w:val="el-GR" w:eastAsia="en-US" w:bidi="ar-SA"/>
      </w:rPr>
    </w:lvl>
    <w:lvl w:ilvl="7" w:tplc="F648BAF6">
      <w:numFmt w:val="bullet"/>
      <w:lvlText w:val="•"/>
      <w:lvlJc w:val="left"/>
      <w:pPr>
        <w:ind w:left="7510" w:hanging="303"/>
      </w:pPr>
      <w:rPr>
        <w:rFonts w:hint="default"/>
        <w:lang w:val="el-GR" w:eastAsia="en-US" w:bidi="ar-SA"/>
      </w:rPr>
    </w:lvl>
    <w:lvl w:ilvl="8" w:tplc="F956E01E">
      <w:numFmt w:val="bullet"/>
      <w:lvlText w:val="•"/>
      <w:lvlJc w:val="left"/>
      <w:pPr>
        <w:ind w:left="8429" w:hanging="303"/>
      </w:pPr>
      <w:rPr>
        <w:rFonts w:hint="default"/>
        <w:lang w:val="el-GR" w:eastAsia="en-US" w:bidi="ar-SA"/>
      </w:rPr>
    </w:lvl>
  </w:abstractNum>
  <w:abstractNum w:abstractNumId="53" w15:restartNumberingAfterBreak="0">
    <w:nsid w:val="6C5D7AB9"/>
    <w:multiLevelType w:val="hybridMultilevel"/>
    <w:tmpl w:val="BD10C636"/>
    <w:lvl w:ilvl="0" w:tplc="04080001">
      <w:start w:val="1"/>
      <w:numFmt w:val="bullet"/>
      <w:lvlText w:val=""/>
      <w:lvlJc w:val="left"/>
      <w:pPr>
        <w:ind w:left="827" w:hanging="360"/>
      </w:pPr>
      <w:rPr>
        <w:rFonts w:ascii="Symbol" w:hAnsi="Symbol" w:hint="default"/>
      </w:rPr>
    </w:lvl>
    <w:lvl w:ilvl="1" w:tplc="04080003" w:tentative="1">
      <w:start w:val="1"/>
      <w:numFmt w:val="bullet"/>
      <w:lvlText w:val="o"/>
      <w:lvlJc w:val="left"/>
      <w:pPr>
        <w:ind w:left="1547" w:hanging="360"/>
      </w:pPr>
      <w:rPr>
        <w:rFonts w:ascii="Courier New" w:hAnsi="Courier New" w:cs="Courier New" w:hint="default"/>
      </w:rPr>
    </w:lvl>
    <w:lvl w:ilvl="2" w:tplc="04080005" w:tentative="1">
      <w:start w:val="1"/>
      <w:numFmt w:val="bullet"/>
      <w:lvlText w:val=""/>
      <w:lvlJc w:val="left"/>
      <w:pPr>
        <w:ind w:left="2267" w:hanging="360"/>
      </w:pPr>
      <w:rPr>
        <w:rFonts w:ascii="Wingdings" w:hAnsi="Wingdings" w:hint="default"/>
      </w:rPr>
    </w:lvl>
    <w:lvl w:ilvl="3" w:tplc="04080001" w:tentative="1">
      <w:start w:val="1"/>
      <w:numFmt w:val="bullet"/>
      <w:lvlText w:val=""/>
      <w:lvlJc w:val="left"/>
      <w:pPr>
        <w:ind w:left="2987" w:hanging="360"/>
      </w:pPr>
      <w:rPr>
        <w:rFonts w:ascii="Symbol" w:hAnsi="Symbol" w:hint="default"/>
      </w:rPr>
    </w:lvl>
    <w:lvl w:ilvl="4" w:tplc="04080003" w:tentative="1">
      <w:start w:val="1"/>
      <w:numFmt w:val="bullet"/>
      <w:lvlText w:val="o"/>
      <w:lvlJc w:val="left"/>
      <w:pPr>
        <w:ind w:left="3707" w:hanging="360"/>
      </w:pPr>
      <w:rPr>
        <w:rFonts w:ascii="Courier New" w:hAnsi="Courier New" w:cs="Courier New" w:hint="default"/>
      </w:rPr>
    </w:lvl>
    <w:lvl w:ilvl="5" w:tplc="04080005" w:tentative="1">
      <w:start w:val="1"/>
      <w:numFmt w:val="bullet"/>
      <w:lvlText w:val=""/>
      <w:lvlJc w:val="left"/>
      <w:pPr>
        <w:ind w:left="4427" w:hanging="360"/>
      </w:pPr>
      <w:rPr>
        <w:rFonts w:ascii="Wingdings" w:hAnsi="Wingdings" w:hint="default"/>
      </w:rPr>
    </w:lvl>
    <w:lvl w:ilvl="6" w:tplc="04080001" w:tentative="1">
      <w:start w:val="1"/>
      <w:numFmt w:val="bullet"/>
      <w:lvlText w:val=""/>
      <w:lvlJc w:val="left"/>
      <w:pPr>
        <w:ind w:left="5147" w:hanging="360"/>
      </w:pPr>
      <w:rPr>
        <w:rFonts w:ascii="Symbol" w:hAnsi="Symbol" w:hint="default"/>
      </w:rPr>
    </w:lvl>
    <w:lvl w:ilvl="7" w:tplc="04080003" w:tentative="1">
      <w:start w:val="1"/>
      <w:numFmt w:val="bullet"/>
      <w:lvlText w:val="o"/>
      <w:lvlJc w:val="left"/>
      <w:pPr>
        <w:ind w:left="5867" w:hanging="360"/>
      </w:pPr>
      <w:rPr>
        <w:rFonts w:ascii="Courier New" w:hAnsi="Courier New" w:cs="Courier New" w:hint="default"/>
      </w:rPr>
    </w:lvl>
    <w:lvl w:ilvl="8" w:tplc="04080005" w:tentative="1">
      <w:start w:val="1"/>
      <w:numFmt w:val="bullet"/>
      <w:lvlText w:val=""/>
      <w:lvlJc w:val="left"/>
      <w:pPr>
        <w:ind w:left="6587" w:hanging="360"/>
      </w:pPr>
      <w:rPr>
        <w:rFonts w:ascii="Wingdings" w:hAnsi="Wingdings" w:hint="default"/>
      </w:rPr>
    </w:lvl>
  </w:abstractNum>
  <w:abstractNum w:abstractNumId="54" w15:restartNumberingAfterBreak="0">
    <w:nsid w:val="6E35420F"/>
    <w:multiLevelType w:val="hybridMultilevel"/>
    <w:tmpl w:val="1BF616D8"/>
    <w:lvl w:ilvl="0" w:tplc="D8A6E1EC">
      <w:numFmt w:val="bullet"/>
      <w:lvlText w:val=""/>
      <w:lvlJc w:val="left"/>
      <w:pPr>
        <w:ind w:left="647" w:hanging="281"/>
      </w:pPr>
      <w:rPr>
        <w:rFonts w:ascii="Symbol" w:eastAsia="Symbol" w:hAnsi="Symbol" w:cs="Symbol" w:hint="default"/>
        <w:w w:val="100"/>
        <w:sz w:val="18"/>
        <w:szCs w:val="18"/>
        <w:lang w:val="el-GR" w:eastAsia="en-US" w:bidi="ar-SA"/>
      </w:rPr>
    </w:lvl>
    <w:lvl w:ilvl="1" w:tplc="DB62E654">
      <w:numFmt w:val="bullet"/>
      <w:lvlText w:val="•"/>
      <w:lvlJc w:val="left"/>
      <w:pPr>
        <w:ind w:left="1012" w:hanging="281"/>
      </w:pPr>
      <w:rPr>
        <w:rFonts w:hint="default"/>
        <w:lang w:val="el-GR" w:eastAsia="en-US" w:bidi="ar-SA"/>
      </w:rPr>
    </w:lvl>
    <w:lvl w:ilvl="2" w:tplc="BAFA90F8">
      <w:numFmt w:val="bullet"/>
      <w:lvlText w:val="•"/>
      <w:lvlJc w:val="left"/>
      <w:pPr>
        <w:ind w:left="1384" w:hanging="281"/>
      </w:pPr>
      <w:rPr>
        <w:rFonts w:hint="default"/>
        <w:lang w:val="el-GR" w:eastAsia="en-US" w:bidi="ar-SA"/>
      </w:rPr>
    </w:lvl>
    <w:lvl w:ilvl="3" w:tplc="1716FB6C">
      <w:numFmt w:val="bullet"/>
      <w:lvlText w:val="•"/>
      <w:lvlJc w:val="left"/>
      <w:pPr>
        <w:ind w:left="1756" w:hanging="281"/>
      </w:pPr>
      <w:rPr>
        <w:rFonts w:hint="default"/>
        <w:lang w:val="el-GR" w:eastAsia="en-US" w:bidi="ar-SA"/>
      </w:rPr>
    </w:lvl>
    <w:lvl w:ilvl="4" w:tplc="168A11CC">
      <w:numFmt w:val="bullet"/>
      <w:lvlText w:val="•"/>
      <w:lvlJc w:val="left"/>
      <w:pPr>
        <w:ind w:left="2128" w:hanging="281"/>
      </w:pPr>
      <w:rPr>
        <w:rFonts w:hint="default"/>
        <w:lang w:val="el-GR" w:eastAsia="en-US" w:bidi="ar-SA"/>
      </w:rPr>
    </w:lvl>
    <w:lvl w:ilvl="5" w:tplc="40627732">
      <w:numFmt w:val="bullet"/>
      <w:lvlText w:val="•"/>
      <w:lvlJc w:val="left"/>
      <w:pPr>
        <w:ind w:left="2500" w:hanging="281"/>
      </w:pPr>
      <w:rPr>
        <w:rFonts w:hint="default"/>
        <w:lang w:val="el-GR" w:eastAsia="en-US" w:bidi="ar-SA"/>
      </w:rPr>
    </w:lvl>
    <w:lvl w:ilvl="6" w:tplc="3298735A">
      <w:numFmt w:val="bullet"/>
      <w:lvlText w:val="•"/>
      <w:lvlJc w:val="left"/>
      <w:pPr>
        <w:ind w:left="2872" w:hanging="281"/>
      </w:pPr>
      <w:rPr>
        <w:rFonts w:hint="default"/>
        <w:lang w:val="el-GR" w:eastAsia="en-US" w:bidi="ar-SA"/>
      </w:rPr>
    </w:lvl>
    <w:lvl w:ilvl="7" w:tplc="ABA463D0">
      <w:numFmt w:val="bullet"/>
      <w:lvlText w:val="•"/>
      <w:lvlJc w:val="left"/>
      <w:pPr>
        <w:ind w:left="3244" w:hanging="281"/>
      </w:pPr>
      <w:rPr>
        <w:rFonts w:hint="default"/>
        <w:lang w:val="el-GR" w:eastAsia="en-US" w:bidi="ar-SA"/>
      </w:rPr>
    </w:lvl>
    <w:lvl w:ilvl="8" w:tplc="AE6876A0">
      <w:numFmt w:val="bullet"/>
      <w:lvlText w:val="•"/>
      <w:lvlJc w:val="left"/>
      <w:pPr>
        <w:ind w:left="3616" w:hanging="281"/>
      </w:pPr>
      <w:rPr>
        <w:rFonts w:hint="default"/>
        <w:lang w:val="el-GR" w:eastAsia="en-US" w:bidi="ar-SA"/>
      </w:rPr>
    </w:lvl>
  </w:abstractNum>
  <w:abstractNum w:abstractNumId="55" w15:restartNumberingAfterBreak="0">
    <w:nsid w:val="785B0CF3"/>
    <w:multiLevelType w:val="hybridMultilevel"/>
    <w:tmpl w:val="FD8A1D0A"/>
    <w:lvl w:ilvl="0" w:tplc="6464C792">
      <w:start w:val="1"/>
      <w:numFmt w:val="decimal"/>
      <w:lvlText w:val="(%1)"/>
      <w:lvlJc w:val="left"/>
      <w:pPr>
        <w:ind w:left="1084" w:hanging="303"/>
      </w:pPr>
      <w:rPr>
        <w:rFonts w:ascii="Verdana" w:eastAsia="Verdana" w:hAnsi="Verdana" w:cs="Verdana" w:hint="default"/>
        <w:spacing w:val="-1"/>
        <w:w w:val="87"/>
        <w:sz w:val="18"/>
        <w:szCs w:val="18"/>
        <w:lang w:val="el-GR" w:eastAsia="en-US" w:bidi="ar-SA"/>
      </w:rPr>
    </w:lvl>
    <w:lvl w:ilvl="1" w:tplc="A3580A2A">
      <w:numFmt w:val="bullet"/>
      <w:lvlText w:val="•"/>
      <w:lvlJc w:val="left"/>
      <w:pPr>
        <w:ind w:left="1998" w:hanging="303"/>
      </w:pPr>
      <w:rPr>
        <w:rFonts w:hint="default"/>
        <w:lang w:val="el-GR" w:eastAsia="en-US" w:bidi="ar-SA"/>
      </w:rPr>
    </w:lvl>
    <w:lvl w:ilvl="2" w:tplc="5D08766C">
      <w:numFmt w:val="bullet"/>
      <w:lvlText w:val="•"/>
      <w:lvlJc w:val="left"/>
      <w:pPr>
        <w:ind w:left="2917" w:hanging="303"/>
      </w:pPr>
      <w:rPr>
        <w:rFonts w:hint="default"/>
        <w:lang w:val="el-GR" w:eastAsia="en-US" w:bidi="ar-SA"/>
      </w:rPr>
    </w:lvl>
    <w:lvl w:ilvl="3" w:tplc="A5400AA0">
      <w:numFmt w:val="bullet"/>
      <w:lvlText w:val="•"/>
      <w:lvlJc w:val="left"/>
      <w:pPr>
        <w:ind w:left="3835" w:hanging="303"/>
      </w:pPr>
      <w:rPr>
        <w:rFonts w:hint="default"/>
        <w:lang w:val="el-GR" w:eastAsia="en-US" w:bidi="ar-SA"/>
      </w:rPr>
    </w:lvl>
    <w:lvl w:ilvl="4" w:tplc="E53A71C8">
      <w:numFmt w:val="bullet"/>
      <w:lvlText w:val="•"/>
      <w:lvlJc w:val="left"/>
      <w:pPr>
        <w:ind w:left="4754" w:hanging="303"/>
      </w:pPr>
      <w:rPr>
        <w:rFonts w:hint="default"/>
        <w:lang w:val="el-GR" w:eastAsia="en-US" w:bidi="ar-SA"/>
      </w:rPr>
    </w:lvl>
    <w:lvl w:ilvl="5" w:tplc="86A87B8E">
      <w:numFmt w:val="bullet"/>
      <w:lvlText w:val="•"/>
      <w:lvlJc w:val="left"/>
      <w:pPr>
        <w:ind w:left="5673" w:hanging="303"/>
      </w:pPr>
      <w:rPr>
        <w:rFonts w:hint="default"/>
        <w:lang w:val="el-GR" w:eastAsia="en-US" w:bidi="ar-SA"/>
      </w:rPr>
    </w:lvl>
    <w:lvl w:ilvl="6" w:tplc="5AD8A1F4">
      <w:numFmt w:val="bullet"/>
      <w:lvlText w:val="•"/>
      <w:lvlJc w:val="left"/>
      <w:pPr>
        <w:ind w:left="6591" w:hanging="303"/>
      </w:pPr>
      <w:rPr>
        <w:rFonts w:hint="default"/>
        <w:lang w:val="el-GR" w:eastAsia="en-US" w:bidi="ar-SA"/>
      </w:rPr>
    </w:lvl>
    <w:lvl w:ilvl="7" w:tplc="C088DAF2">
      <w:numFmt w:val="bullet"/>
      <w:lvlText w:val="•"/>
      <w:lvlJc w:val="left"/>
      <w:pPr>
        <w:ind w:left="7510" w:hanging="303"/>
      </w:pPr>
      <w:rPr>
        <w:rFonts w:hint="default"/>
        <w:lang w:val="el-GR" w:eastAsia="en-US" w:bidi="ar-SA"/>
      </w:rPr>
    </w:lvl>
    <w:lvl w:ilvl="8" w:tplc="12442D98">
      <w:numFmt w:val="bullet"/>
      <w:lvlText w:val="•"/>
      <w:lvlJc w:val="left"/>
      <w:pPr>
        <w:ind w:left="8429" w:hanging="303"/>
      </w:pPr>
      <w:rPr>
        <w:rFonts w:hint="default"/>
        <w:lang w:val="el-GR" w:eastAsia="en-US" w:bidi="ar-SA"/>
      </w:rPr>
    </w:lvl>
  </w:abstractNum>
  <w:abstractNum w:abstractNumId="56" w15:restartNumberingAfterBreak="0">
    <w:nsid w:val="79E0465F"/>
    <w:multiLevelType w:val="hybridMultilevel"/>
    <w:tmpl w:val="EFEA8422"/>
    <w:lvl w:ilvl="0" w:tplc="9B9C1F56">
      <w:numFmt w:val="bullet"/>
      <w:lvlText w:val=""/>
      <w:lvlJc w:val="left"/>
      <w:pPr>
        <w:ind w:left="364" w:hanging="284"/>
      </w:pPr>
      <w:rPr>
        <w:rFonts w:ascii="Symbol" w:eastAsia="Symbol" w:hAnsi="Symbol" w:cs="Symbol" w:hint="default"/>
        <w:w w:val="100"/>
        <w:sz w:val="18"/>
        <w:szCs w:val="18"/>
        <w:lang w:val="el-GR" w:eastAsia="en-US" w:bidi="ar-SA"/>
      </w:rPr>
    </w:lvl>
    <w:lvl w:ilvl="1" w:tplc="9698DE94">
      <w:numFmt w:val="bullet"/>
      <w:lvlText w:val="•"/>
      <w:lvlJc w:val="left"/>
      <w:pPr>
        <w:ind w:left="760" w:hanging="284"/>
      </w:pPr>
      <w:rPr>
        <w:rFonts w:hint="default"/>
        <w:lang w:val="el-GR" w:eastAsia="en-US" w:bidi="ar-SA"/>
      </w:rPr>
    </w:lvl>
    <w:lvl w:ilvl="2" w:tplc="854AE628">
      <w:numFmt w:val="bullet"/>
      <w:lvlText w:val="•"/>
      <w:lvlJc w:val="left"/>
      <w:pPr>
        <w:ind w:left="1160" w:hanging="284"/>
      </w:pPr>
      <w:rPr>
        <w:rFonts w:hint="default"/>
        <w:lang w:val="el-GR" w:eastAsia="en-US" w:bidi="ar-SA"/>
      </w:rPr>
    </w:lvl>
    <w:lvl w:ilvl="3" w:tplc="463E0DE2">
      <w:numFmt w:val="bullet"/>
      <w:lvlText w:val="•"/>
      <w:lvlJc w:val="left"/>
      <w:pPr>
        <w:ind w:left="1560" w:hanging="284"/>
      </w:pPr>
      <w:rPr>
        <w:rFonts w:hint="default"/>
        <w:lang w:val="el-GR" w:eastAsia="en-US" w:bidi="ar-SA"/>
      </w:rPr>
    </w:lvl>
    <w:lvl w:ilvl="4" w:tplc="13A4C94E">
      <w:numFmt w:val="bullet"/>
      <w:lvlText w:val="•"/>
      <w:lvlJc w:val="left"/>
      <w:pPr>
        <w:ind w:left="1960" w:hanging="284"/>
      </w:pPr>
      <w:rPr>
        <w:rFonts w:hint="default"/>
        <w:lang w:val="el-GR" w:eastAsia="en-US" w:bidi="ar-SA"/>
      </w:rPr>
    </w:lvl>
    <w:lvl w:ilvl="5" w:tplc="40989278">
      <w:numFmt w:val="bullet"/>
      <w:lvlText w:val="•"/>
      <w:lvlJc w:val="left"/>
      <w:pPr>
        <w:ind w:left="2360" w:hanging="284"/>
      </w:pPr>
      <w:rPr>
        <w:rFonts w:hint="default"/>
        <w:lang w:val="el-GR" w:eastAsia="en-US" w:bidi="ar-SA"/>
      </w:rPr>
    </w:lvl>
    <w:lvl w:ilvl="6" w:tplc="73308DC8">
      <w:numFmt w:val="bullet"/>
      <w:lvlText w:val="•"/>
      <w:lvlJc w:val="left"/>
      <w:pPr>
        <w:ind w:left="2760" w:hanging="284"/>
      </w:pPr>
      <w:rPr>
        <w:rFonts w:hint="default"/>
        <w:lang w:val="el-GR" w:eastAsia="en-US" w:bidi="ar-SA"/>
      </w:rPr>
    </w:lvl>
    <w:lvl w:ilvl="7" w:tplc="A9022422">
      <w:numFmt w:val="bullet"/>
      <w:lvlText w:val="•"/>
      <w:lvlJc w:val="left"/>
      <w:pPr>
        <w:ind w:left="3160" w:hanging="284"/>
      </w:pPr>
      <w:rPr>
        <w:rFonts w:hint="default"/>
        <w:lang w:val="el-GR" w:eastAsia="en-US" w:bidi="ar-SA"/>
      </w:rPr>
    </w:lvl>
    <w:lvl w:ilvl="8" w:tplc="91E43B06">
      <w:numFmt w:val="bullet"/>
      <w:lvlText w:val="•"/>
      <w:lvlJc w:val="left"/>
      <w:pPr>
        <w:ind w:left="3560" w:hanging="284"/>
      </w:pPr>
      <w:rPr>
        <w:rFonts w:hint="default"/>
        <w:lang w:val="el-GR" w:eastAsia="en-US" w:bidi="ar-SA"/>
      </w:rPr>
    </w:lvl>
  </w:abstractNum>
  <w:abstractNum w:abstractNumId="57" w15:restartNumberingAfterBreak="0">
    <w:nsid w:val="7A4D2DCA"/>
    <w:multiLevelType w:val="hybridMultilevel"/>
    <w:tmpl w:val="CE809866"/>
    <w:lvl w:ilvl="0" w:tplc="0408000F">
      <w:start w:val="1"/>
      <w:numFmt w:val="decimal"/>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58" w15:restartNumberingAfterBreak="0">
    <w:nsid w:val="7B182890"/>
    <w:multiLevelType w:val="hybridMultilevel"/>
    <w:tmpl w:val="A0381202"/>
    <w:lvl w:ilvl="0" w:tplc="56AEDD4E">
      <w:start w:val="1"/>
      <w:numFmt w:val="decimal"/>
      <w:lvlText w:val="(%1)"/>
      <w:lvlJc w:val="left"/>
      <w:pPr>
        <w:ind w:left="1045" w:hanging="264"/>
      </w:pPr>
      <w:rPr>
        <w:rFonts w:ascii="Verdana" w:eastAsia="Verdana" w:hAnsi="Verdana" w:cs="Verdana" w:hint="default"/>
        <w:spacing w:val="-1"/>
        <w:w w:val="99"/>
        <w:sz w:val="14"/>
        <w:szCs w:val="14"/>
        <w:lang w:val="el-GR" w:eastAsia="en-US" w:bidi="ar-SA"/>
      </w:rPr>
    </w:lvl>
    <w:lvl w:ilvl="1" w:tplc="836ADB34">
      <w:start w:val="1"/>
      <w:numFmt w:val="decimal"/>
      <w:lvlText w:val="(%2)"/>
      <w:lvlJc w:val="left"/>
      <w:pPr>
        <w:ind w:left="1804" w:hanging="303"/>
      </w:pPr>
      <w:rPr>
        <w:rFonts w:ascii="Verdana" w:eastAsia="Verdana" w:hAnsi="Verdana" w:cs="Verdana" w:hint="default"/>
        <w:spacing w:val="-1"/>
        <w:w w:val="100"/>
        <w:sz w:val="18"/>
        <w:szCs w:val="18"/>
        <w:lang w:val="el-GR" w:eastAsia="en-US" w:bidi="ar-SA"/>
      </w:rPr>
    </w:lvl>
    <w:lvl w:ilvl="2" w:tplc="D5B402DC">
      <w:numFmt w:val="bullet"/>
      <w:lvlText w:val="•"/>
      <w:lvlJc w:val="left"/>
      <w:pPr>
        <w:ind w:left="2740" w:hanging="303"/>
      </w:pPr>
      <w:rPr>
        <w:rFonts w:hint="default"/>
        <w:lang w:val="el-GR" w:eastAsia="en-US" w:bidi="ar-SA"/>
      </w:rPr>
    </w:lvl>
    <w:lvl w:ilvl="3" w:tplc="F06AC1BA">
      <w:numFmt w:val="bullet"/>
      <w:lvlText w:val="•"/>
      <w:lvlJc w:val="left"/>
      <w:pPr>
        <w:ind w:left="3681" w:hanging="303"/>
      </w:pPr>
      <w:rPr>
        <w:rFonts w:hint="default"/>
        <w:lang w:val="el-GR" w:eastAsia="en-US" w:bidi="ar-SA"/>
      </w:rPr>
    </w:lvl>
    <w:lvl w:ilvl="4" w:tplc="B2BAFCCC">
      <w:numFmt w:val="bullet"/>
      <w:lvlText w:val="•"/>
      <w:lvlJc w:val="left"/>
      <w:pPr>
        <w:ind w:left="4622" w:hanging="303"/>
      </w:pPr>
      <w:rPr>
        <w:rFonts w:hint="default"/>
        <w:lang w:val="el-GR" w:eastAsia="en-US" w:bidi="ar-SA"/>
      </w:rPr>
    </w:lvl>
    <w:lvl w:ilvl="5" w:tplc="C3541A96">
      <w:numFmt w:val="bullet"/>
      <w:lvlText w:val="•"/>
      <w:lvlJc w:val="left"/>
      <w:pPr>
        <w:ind w:left="5562" w:hanging="303"/>
      </w:pPr>
      <w:rPr>
        <w:rFonts w:hint="default"/>
        <w:lang w:val="el-GR" w:eastAsia="en-US" w:bidi="ar-SA"/>
      </w:rPr>
    </w:lvl>
    <w:lvl w:ilvl="6" w:tplc="643835C8">
      <w:numFmt w:val="bullet"/>
      <w:lvlText w:val="•"/>
      <w:lvlJc w:val="left"/>
      <w:pPr>
        <w:ind w:left="6503" w:hanging="303"/>
      </w:pPr>
      <w:rPr>
        <w:rFonts w:hint="default"/>
        <w:lang w:val="el-GR" w:eastAsia="en-US" w:bidi="ar-SA"/>
      </w:rPr>
    </w:lvl>
    <w:lvl w:ilvl="7" w:tplc="97D6548E">
      <w:numFmt w:val="bullet"/>
      <w:lvlText w:val="•"/>
      <w:lvlJc w:val="left"/>
      <w:pPr>
        <w:ind w:left="7444" w:hanging="303"/>
      </w:pPr>
      <w:rPr>
        <w:rFonts w:hint="default"/>
        <w:lang w:val="el-GR" w:eastAsia="en-US" w:bidi="ar-SA"/>
      </w:rPr>
    </w:lvl>
    <w:lvl w:ilvl="8" w:tplc="3C445BFE">
      <w:numFmt w:val="bullet"/>
      <w:lvlText w:val="•"/>
      <w:lvlJc w:val="left"/>
      <w:pPr>
        <w:ind w:left="8384" w:hanging="303"/>
      </w:pPr>
      <w:rPr>
        <w:rFonts w:hint="default"/>
        <w:lang w:val="el-GR" w:eastAsia="en-US" w:bidi="ar-SA"/>
      </w:rPr>
    </w:lvl>
  </w:abstractNum>
  <w:abstractNum w:abstractNumId="59" w15:restartNumberingAfterBreak="0">
    <w:nsid w:val="7DE76770"/>
    <w:multiLevelType w:val="hybridMultilevel"/>
    <w:tmpl w:val="0D4445FC"/>
    <w:lvl w:ilvl="0" w:tplc="300215FC">
      <w:numFmt w:val="bullet"/>
      <w:lvlText w:val=""/>
      <w:lvlJc w:val="left"/>
      <w:pPr>
        <w:ind w:left="362" w:hanging="255"/>
      </w:pPr>
      <w:rPr>
        <w:rFonts w:ascii="Symbol" w:eastAsia="Symbol" w:hAnsi="Symbol" w:cs="Symbol" w:hint="default"/>
        <w:w w:val="100"/>
        <w:sz w:val="18"/>
        <w:szCs w:val="18"/>
        <w:lang w:val="el-GR" w:eastAsia="en-US" w:bidi="ar-SA"/>
      </w:rPr>
    </w:lvl>
    <w:lvl w:ilvl="1" w:tplc="DCCC28E2">
      <w:numFmt w:val="bullet"/>
      <w:lvlText w:val="•"/>
      <w:lvlJc w:val="left"/>
      <w:pPr>
        <w:ind w:left="760" w:hanging="255"/>
      </w:pPr>
      <w:rPr>
        <w:rFonts w:hint="default"/>
        <w:lang w:val="el-GR" w:eastAsia="en-US" w:bidi="ar-SA"/>
      </w:rPr>
    </w:lvl>
    <w:lvl w:ilvl="2" w:tplc="C17ADF60">
      <w:numFmt w:val="bullet"/>
      <w:lvlText w:val="•"/>
      <w:lvlJc w:val="left"/>
      <w:pPr>
        <w:ind w:left="1160" w:hanging="255"/>
      </w:pPr>
      <w:rPr>
        <w:rFonts w:hint="default"/>
        <w:lang w:val="el-GR" w:eastAsia="en-US" w:bidi="ar-SA"/>
      </w:rPr>
    </w:lvl>
    <w:lvl w:ilvl="3" w:tplc="045A34CE">
      <w:numFmt w:val="bullet"/>
      <w:lvlText w:val="•"/>
      <w:lvlJc w:val="left"/>
      <w:pPr>
        <w:ind w:left="1560" w:hanging="255"/>
      </w:pPr>
      <w:rPr>
        <w:rFonts w:hint="default"/>
        <w:lang w:val="el-GR" w:eastAsia="en-US" w:bidi="ar-SA"/>
      </w:rPr>
    </w:lvl>
    <w:lvl w:ilvl="4" w:tplc="328469E0">
      <w:numFmt w:val="bullet"/>
      <w:lvlText w:val="•"/>
      <w:lvlJc w:val="left"/>
      <w:pPr>
        <w:ind w:left="1960" w:hanging="255"/>
      </w:pPr>
      <w:rPr>
        <w:rFonts w:hint="default"/>
        <w:lang w:val="el-GR" w:eastAsia="en-US" w:bidi="ar-SA"/>
      </w:rPr>
    </w:lvl>
    <w:lvl w:ilvl="5" w:tplc="13B8F0BA">
      <w:numFmt w:val="bullet"/>
      <w:lvlText w:val="•"/>
      <w:lvlJc w:val="left"/>
      <w:pPr>
        <w:ind w:left="2360" w:hanging="255"/>
      </w:pPr>
      <w:rPr>
        <w:rFonts w:hint="default"/>
        <w:lang w:val="el-GR" w:eastAsia="en-US" w:bidi="ar-SA"/>
      </w:rPr>
    </w:lvl>
    <w:lvl w:ilvl="6" w:tplc="A41C421A">
      <w:numFmt w:val="bullet"/>
      <w:lvlText w:val="•"/>
      <w:lvlJc w:val="left"/>
      <w:pPr>
        <w:ind w:left="2760" w:hanging="255"/>
      </w:pPr>
      <w:rPr>
        <w:rFonts w:hint="default"/>
        <w:lang w:val="el-GR" w:eastAsia="en-US" w:bidi="ar-SA"/>
      </w:rPr>
    </w:lvl>
    <w:lvl w:ilvl="7" w:tplc="4C163FD6">
      <w:numFmt w:val="bullet"/>
      <w:lvlText w:val="•"/>
      <w:lvlJc w:val="left"/>
      <w:pPr>
        <w:ind w:left="3160" w:hanging="255"/>
      </w:pPr>
      <w:rPr>
        <w:rFonts w:hint="default"/>
        <w:lang w:val="el-GR" w:eastAsia="en-US" w:bidi="ar-SA"/>
      </w:rPr>
    </w:lvl>
    <w:lvl w:ilvl="8" w:tplc="42480E58">
      <w:numFmt w:val="bullet"/>
      <w:lvlText w:val="•"/>
      <w:lvlJc w:val="left"/>
      <w:pPr>
        <w:ind w:left="3560" w:hanging="255"/>
      </w:pPr>
      <w:rPr>
        <w:rFonts w:hint="default"/>
        <w:lang w:val="el-GR" w:eastAsia="en-US" w:bidi="ar-SA"/>
      </w:rPr>
    </w:lvl>
  </w:abstractNum>
  <w:num w:numId="1" w16cid:durableId="212932344">
    <w:abstractNumId w:val="36"/>
  </w:num>
  <w:num w:numId="2" w16cid:durableId="598830686">
    <w:abstractNumId w:val="15"/>
  </w:num>
  <w:num w:numId="3" w16cid:durableId="423190559">
    <w:abstractNumId w:val="27"/>
  </w:num>
  <w:num w:numId="4" w16cid:durableId="1091198304">
    <w:abstractNumId w:val="14"/>
  </w:num>
  <w:num w:numId="5" w16cid:durableId="1928273004">
    <w:abstractNumId w:val="45"/>
  </w:num>
  <w:num w:numId="6" w16cid:durableId="1706759720">
    <w:abstractNumId w:val="19"/>
  </w:num>
  <w:num w:numId="7" w16cid:durableId="1400832009">
    <w:abstractNumId w:val="26"/>
  </w:num>
  <w:num w:numId="8" w16cid:durableId="22445803">
    <w:abstractNumId w:val="24"/>
  </w:num>
  <w:num w:numId="9" w16cid:durableId="1798061504">
    <w:abstractNumId w:val="29"/>
  </w:num>
  <w:num w:numId="10" w16cid:durableId="878861085">
    <w:abstractNumId w:val="40"/>
  </w:num>
  <w:num w:numId="11" w16cid:durableId="2120755914">
    <w:abstractNumId w:val="53"/>
  </w:num>
  <w:num w:numId="12" w16cid:durableId="1538276023">
    <w:abstractNumId w:val="41"/>
  </w:num>
  <w:num w:numId="13" w16cid:durableId="929578899">
    <w:abstractNumId w:val="16"/>
  </w:num>
  <w:num w:numId="14" w16cid:durableId="480000285">
    <w:abstractNumId w:val="9"/>
  </w:num>
  <w:num w:numId="15" w16cid:durableId="1062564025">
    <w:abstractNumId w:val="58"/>
  </w:num>
  <w:num w:numId="16" w16cid:durableId="1256864033">
    <w:abstractNumId w:val="3"/>
  </w:num>
  <w:num w:numId="17" w16cid:durableId="926303882">
    <w:abstractNumId w:val="23"/>
  </w:num>
  <w:num w:numId="18" w16cid:durableId="1848129695">
    <w:abstractNumId w:val="46"/>
  </w:num>
  <w:num w:numId="19" w16cid:durableId="210386246">
    <w:abstractNumId w:val="57"/>
  </w:num>
  <w:num w:numId="20" w16cid:durableId="666979802">
    <w:abstractNumId w:val="25"/>
  </w:num>
  <w:num w:numId="21" w16cid:durableId="1989279754">
    <w:abstractNumId w:val="47"/>
  </w:num>
  <w:num w:numId="22" w16cid:durableId="2086881087">
    <w:abstractNumId w:val="35"/>
  </w:num>
  <w:num w:numId="23" w16cid:durableId="1104497944">
    <w:abstractNumId w:val="33"/>
  </w:num>
  <w:num w:numId="24" w16cid:durableId="1759713195">
    <w:abstractNumId w:val="55"/>
  </w:num>
  <w:num w:numId="25" w16cid:durableId="2070878400">
    <w:abstractNumId w:val="42"/>
  </w:num>
  <w:num w:numId="26" w16cid:durableId="1432551946">
    <w:abstractNumId w:val="34"/>
  </w:num>
  <w:num w:numId="27" w16cid:durableId="384793974">
    <w:abstractNumId w:val="52"/>
  </w:num>
  <w:num w:numId="28" w16cid:durableId="280695341">
    <w:abstractNumId w:val="8"/>
  </w:num>
  <w:num w:numId="29" w16cid:durableId="219176389">
    <w:abstractNumId w:val="43"/>
  </w:num>
  <w:num w:numId="30" w16cid:durableId="343485248">
    <w:abstractNumId w:val="4"/>
  </w:num>
  <w:num w:numId="31" w16cid:durableId="1733695882">
    <w:abstractNumId w:val="39"/>
  </w:num>
  <w:num w:numId="32" w16cid:durableId="2029405126">
    <w:abstractNumId w:val="11"/>
  </w:num>
  <w:num w:numId="33" w16cid:durableId="1303852322">
    <w:abstractNumId w:val="56"/>
  </w:num>
  <w:num w:numId="34" w16cid:durableId="1291595653">
    <w:abstractNumId w:val="51"/>
  </w:num>
  <w:num w:numId="35" w16cid:durableId="1000086773">
    <w:abstractNumId w:val="2"/>
  </w:num>
  <w:num w:numId="36" w16cid:durableId="373582033">
    <w:abstractNumId w:val="59"/>
  </w:num>
  <w:num w:numId="37" w16cid:durableId="570316301">
    <w:abstractNumId w:val="38"/>
  </w:num>
  <w:num w:numId="38" w16cid:durableId="1398675091">
    <w:abstractNumId w:val="54"/>
  </w:num>
  <w:num w:numId="39" w16cid:durableId="1625379192">
    <w:abstractNumId w:val="17"/>
  </w:num>
  <w:num w:numId="40" w16cid:durableId="1060788161">
    <w:abstractNumId w:val="48"/>
  </w:num>
  <w:num w:numId="41" w16cid:durableId="1219783755">
    <w:abstractNumId w:val="31"/>
  </w:num>
  <w:num w:numId="42" w16cid:durableId="934167421">
    <w:abstractNumId w:val="0"/>
  </w:num>
  <w:num w:numId="43" w16cid:durableId="1715540724">
    <w:abstractNumId w:val="20"/>
  </w:num>
  <w:num w:numId="44" w16cid:durableId="1796871248">
    <w:abstractNumId w:val="6"/>
  </w:num>
  <w:num w:numId="45" w16cid:durableId="1368874190">
    <w:abstractNumId w:val="5"/>
    <w:lvlOverride w:ilvl="0">
      <w:startOverride w:val="1"/>
    </w:lvlOverride>
    <w:lvlOverride w:ilvl="1"/>
    <w:lvlOverride w:ilvl="2"/>
    <w:lvlOverride w:ilvl="3"/>
    <w:lvlOverride w:ilvl="4"/>
    <w:lvlOverride w:ilvl="5"/>
    <w:lvlOverride w:ilvl="6"/>
    <w:lvlOverride w:ilvl="7"/>
    <w:lvlOverride w:ilvl="8"/>
  </w:num>
  <w:num w:numId="46" w16cid:durableId="1729957399">
    <w:abstractNumId w:val="28"/>
  </w:num>
  <w:num w:numId="47" w16cid:durableId="1364329696">
    <w:abstractNumId w:val="18"/>
  </w:num>
  <w:num w:numId="48" w16cid:durableId="347217078">
    <w:abstractNumId w:val="30"/>
  </w:num>
  <w:num w:numId="49" w16cid:durableId="1804804986">
    <w:abstractNumId w:val="12"/>
  </w:num>
  <w:num w:numId="50" w16cid:durableId="474641974">
    <w:abstractNumId w:val="37"/>
  </w:num>
  <w:num w:numId="51" w16cid:durableId="1121656640">
    <w:abstractNumId w:val="44"/>
  </w:num>
  <w:num w:numId="52" w16cid:durableId="1998607635">
    <w:abstractNumId w:val="50"/>
  </w:num>
  <w:num w:numId="53" w16cid:durableId="1910118079">
    <w:abstractNumId w:val="1"/>
  </w:num>
  <w:num w:numId="54" w16cid:durableId="890266499">
    <w:abstractNumId w:val="21"/>
  </w:num>
  <w:num w:numId="55" w16cid:durableId="2008168919">
    <w:abstractNumId w:val="49"/>
  </w:num>
  <w:num w:numId="56" w16cid:durableId="1625692043">
    <w:abstractNumId w:val="13"/>
  </w:num>
  <w:num w:numId="57" w16cid:durableId="1333072913">
    <w:abstractNumId w:val="32"/>
  </w:num>
  <w:num w:numId="58" w16cid:durableId="331103815">
    <w:abstractNumId w:val="22"/>
  </w:num>
  <w:num w:numId="59" w16cid:durableId="119227371">
    <w:abstractNumId w:val="7"/>
  </w:num>
  <w:num w:numId="60" w16cid:durableId="934636281">
    <w:abstractNumId w:val="1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48B"/>
    <w:rsid w:val="00000DBF"/>
    <w:rsid w:val="00074603"/>
    <w:rsid w:val="00084E26"/>
    <w:rsid w:val="000945D4"/>
    <w:rsid w:val="000A29F4"/>
    <w:rsid w:val="000D56FA"/>
    <w:rsid w:val="000E1CDA"/>
    <w:rsid w:val="001061C8"/>
    <w:rsid w:val="001319E4"/>
    <w:rsid w:val="00132995"/>
    <w:rsid w:val="00135FA3"/>
    <w:rsid w:val="00153B3E"/>
    <w:rsid w:val="0015419B"/>
    <w:rsid w:val="0016117E"/>
    <w:rsid w:val="00164EE9"/>
    <w:rsid w:val="00167DF7"/>
    <w:rsid w:val="001752F5"/>
    <w:rsid w:val="00176C63"/>
    <w:rsid w:val="00177CD0"/>
    <w:rsid w:val="001E033B"/>
    <w:rsid w:val="001E21D4"/>
    <w:rsid w:val="001F4B0B"/>
    <w:rsid w:val="002141DD"/>
    <w:rsid w:val="00231392"/>
    <w:rsid w:val="0026239B"/>
    <w:rsid w:val="002655D1"/>
    <w:rsid w:val="002C092F"/>
    <w:rsid w:val="002C4148"/>
    <w:rsid w:val="002C44CB"/>
    <w:rsid w:val="002E1304"/>
    <w:rsid w:val="002E499B"/>
    <w:rsid w:val="003033C3"/>
    <w:rsid w:val="00324485"/>
    <w:rsid w:val="00327750"/>
    <w:rsid w:val="00341241"/>
    <w:rsid w:val="0035208D"/>
    <w:rsid w:val="00355E8A"/>
    <w:rsid w:val="0035748B"/>
    <w:rsid w:val="003859A5"/>
    <w:rsid w:val="00390821"/>
    <w:rsid w:val="00393F9A"/>
    <w:rsid w:val="003A645A"/>
    <w:rsid w:val="003A6F2B"/>
    <w:rsid w:val="003A761C"/>
    <w:rsid w:val="003C6E47"/>
    <w:rsid w:val="003D22E6"/>
    <w:rsid w:val="003D2CE9"/>
    <w:rsid w:val="003F092C"/>
    <w:rsid w:val="00417138"/>
    <w:rsid w:val="004211CD"/>
    <w:rsid w:val="00422500"/>
    <w:rsid w:val="00430737"/>
    <w:rsid w:val="0044597C"/>
    <w:rsid w:val="00481459"/>
    <w:rsid w:val="00481FB6"/>
    <w:rsid w:val="004A7C31"/>
    <w:rsid w:val="004B0C89"/>
    <w:rsid w:val="004B5AEB"/>
    <w:rsid w:val="004B6170"/>
    <w:rsid w:val="004C44DE"/>
    <w:rsid w:val="004C6E6D"/>
    <w:rsid w:val="004D08E1"/>
    <w:rsid w:val="004F3941"/>
    <w:rsid w:val="004F7172"/>
    <w:rsid w:val="0050106B"/>
    <w:rsid w:val="00502468"/>
    <w:rsid w:val="0050785C"/>
    <w:rsid w:val="00523FAF"/>
    <w:rsid w:val="005341C7"/>
    <w:rsid w:val="005638D5"/>
    <w:rsid w:val="0056476A"/>
    <w:rsid w:val="00593F72"/>
    <w:rsid w:val="005A6E2E"/>
    <w:rsid w:val="005B151D"/>
    <w:rsid w:val="005B763D"/>
    <w:rsid w:val="005D029A"/>
    <w:rsid w:val="005E3FBB"/>
    <w:rsid w:val="005F6811"/>
    <w:rsid w:val="006354B9"/>
    <w:rsid w:val="00643004"/>
    <w:rsid w:val="00681BA8"/>
    <w:rsid w:val="006A4D71"/>
    <w:rsid w:val="006B1E44"/>
    <w:rsid w:val="006B39F7"/>
    <w:rsid w:val="006C0233"/>
    <w:rsid w:val="006D2B65"/>
    <w:rsid w:val="006D58E8"/>
    <w:rsid w:val="006E2838"/>
    <w:rsid w:val="006E6771"/>
    <w:rsid w:val="006F79EF"/>
    <w:rsid w:val="007031BA"/>
    <w:rsid w:val="00717BE5"/>
    <w:rsid w:val="00727787"/>
    <w:rsid w:val="00763B99"/>
    <w:rsid w:val="00765E69"/>
    <w:rsid w:val="00776FFC"/>
    <w:rsid w:val="007B01B5"/>
    <w:rsid w:val="007B7434"/>
    <w:rsid w:val="007C7860"/>
    <w:rsid w:val="007F3633"/>
    <w:rsid w:val="007F6AB0"/>
    <w:rsid w:val="00806725"/>
    <w:rsid w:val="008252D2"/>
    <w:rsid w:val="00832C07"/>
    <w:rsid w:val="00834168"/>
    <w:rsid w:val="008555AD"/>
    <w:rsid w:val="0085621E"/>
    <w:rsid w:val="008614F8"/>
    <w:rsid w:val="00867770"/>
    <w:rsid w:val="00885A40"/>
    <w:rsid w:val="00890E9E"/>
    <w:rsid w:val="008A637D"/>
    <w:rsid w:val="008B1BE4"/>
    <w:rsid w:val="008B63EA"/>
    <w:rsid w:val="008B6DCD"/>
    <w:rsid w:val="008C1315"/>
    <w:rsid w:val="008D14A6"/>
    <w:rsid w:val="008F2854"/>
    <w:rsid w:val="00923D85"/>
    <w:rsid w:val="009446B7"/>
    <w:rsid w:val="00975FE9"/>
    <w:rsid w:val="009817E6"/>
    <w:rsid w:val="009D5C0B"/>
    <w:rsid w:val="009D5C97"/>
    <w:rsid w:val="00A04EB8"/>
    <w:rsid w:val="00A11AD6"/>
    <w:rsid w:val="00A6417B"/>
    <w:rsid w:val="00A706FA"/>
    <w:rsid w:val="00A81815"/>
    <w:rsid w:val="00A91401"/>
    <w:rsid w:val="00AB4F93"/>
    <w:rsid w:val="00AE3BCB"/>
    <w:rsid w:val="00AE6DB1"/>
    <w:rsid w:val="00AF5E7A"/>
    <w:rsid w:val="00B102F5"/>
    <w:rsid w:val="00B17F08"/>
    <w:rsid w:val="00B35674"/>
    <w:rsid w:val="00B45042"/>
    <w:rsid w:val="00B46071"/>
    <w:rsid w:val="00B63FF1"/>
    <w:rsid w:val="00B9050C"/>
    <w:rsid w:val="00BA1EFF"/>
    <w:rsid w:val="00BA4283"/>
    <w:rsid w:val="00BB2D20"/>
    <w:rsid w:val="00BE3141"/>
    <w:rsid w:val="00BE6269"/>
    <w:rsid w:val="00BF357E"/>
    <w:rsid w:val="00C13775"/>
    <w:rsid w:val="00C26B0F"/>
    <w:rsid w:val="00C37703"/>
    <w:rsid w:val="00C67861"/>
    <w:rsid w:val="00C84EFF"/>
    <w:rsid w:val="00C963BC"/>
    <w:rsid w:val="00C9767A"/>
    <w:rsid w:val="00CF30BA"/>
    <w:rsid w:val="00CF4653"/>
    <w:rsid w:val="00D01C0B"/>
    <w:rsid w:val="00D06809"/>
    <w:rsid w:val="00D07E74"/>
    <w:rsid w:val="00D3644B"/>
    <w:rsid w:val="00D37BB1"/>
    <w:rsid w:val="00D7439A"/>
    <w:rsid w:val="00D81063"/>
    <w:rsid w:val="00D91A00"/>
    <w:rsid w:val="00DA12DB"/>
    <w:rsid w:val="00DD249E"/>
    <w:rsid w:val="00DD55B7"/>
    <w:rsid w:val="00E1574E"/>
    <w:rsid w:val="00E200C3"/>
    <w:rsid w:val="00E24141"/>
    <w:rsid w:val="00E30226"/>
    <w:rsid w:val="00E41FDB"/>
    <w:rsid w:val="00E70DAA"/>
    <w:rsid w:val="00E77083"/>
    <w:rsid w:val="00EC06A4"/>
    <w:rsid w:val="00EC3718"/>
    <w:rsid w:val="00ED2B91"/>
    <w:rsid w:val="00ED76A5"/>
    <w:rsid w:val="00EE1996"/>
    <w:rsid w:val="00F26748"/>
    <w:rsid w:val="00F27CF4"/>
    <w:rsid w:val="00F31025"/>
    <w:rsid w:val="00F33D7B"/>
    <w:rsid w:val="00F64FDC"/>
    <w:rsid w:val="00FA121F"/>
    <w:rsid w:val="00FB75E0"/>
    <w:rsid w:val="00FC52D2"/>
    <w:rsid w:val="00FE3E09"/>
    <w:rsid w:val="00FF745E"/>
    <w:rsid w:val="00FF7991"/>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5D24B"/>
  <w15:chartTrackingRefBased/>
  <w15:docId w15:val="{8B07B0A8-CB09-43E2-B9D9-F18D53691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C44CB"/>
    <w:pPr>
      <w:widowControl w:val="0"/>
      <w:autoSpaceDE w:val="0"/>
      <w:autoSpaceDN w:val="0"/>
      <w:spacing w:after="0" w:line="240" w:lineRule="auto"/>
    </w:pPr>
    <w:rPr>
      <w:rFonts w:ascii="Arial MT" w:eastAsia="Arial MT" w:hAnsi="Arial MT" w:cs="Arial MT"/>
    </w:rPr>
  </w:style>
  <w:style w:type="paragraph" w:styleId="Heading1">
    <w:name w:val="heading 1"/>
    <w:basedOn w:val="Normal"/>
    <w:link w:val="Heading1Char"/>
    <w:uiPriority w:val="9"/>
    <w:qFormat/>
    <w:rsid w:val="0035748B"/>
    <w:pPr>
      <w:spacing w:before="4"/>
      <w:ind w:left="2233" w:right="1903"/>
      <w:jc w:val="center"/>
      <w:outlineLvl w:val="0"/>
    </w:pPr>
    <w:rPr>
      <w:rFonts w:ascii="Tahoma" w:eastAsia="Tahoma" w:hAnsi="Tahoma" w:cs="Tahoma"/>
      <w:b/>
      <w:bCs/>
      <w:sz w:val="28"/>
      <w:szCs w:val="28"/>
    </w:rPr>
  </w:style>
  <w:style w:type="paragraph" w:styleId="Heading2">
    <w:name w:val="heading 2"/>
    <w:basedOn w:val="Normal"/>
    <w:link w:val="Heading2Char"/>
    <w:uiPriority w:val="1"/>
    <w:qFormat/>
    <w:rsid w:val="0035748B"/>
    <w:pPr>
      <w:ind w:left="16"/>
      <w:jc w:val="center"/>
      <w:outlineLvl w:val="1"/>
    </w:pPr>
    <w:rPr>
      <w:rFonts w:ascii="Verdana" w:eastAsia="Verdana" w:hAnsi="Verdana" w:cs="Verdana"/>
      <w:b/>
      <w:bCs/>
      <w:sz w:val="24"/>
      <w:szCs w:val="24"/>
    </w:rPr>
  </w:style>
  <w:style w:type="paragraph" w:styleId="Heading3">
    <w:name w:val="heading 3"/>
    <w:basedOn w:val="Normal"/>
    <w:link w:val="Heading3Char"/>
    <w:uiPriority w:val="1"/>
    <w:qFormat/>
    <w:rsid w:val="0035748B"/>
    <w:pPr>
      <w:spacing w:before="10"/>
      <w:ind w:left="20"/>
      <w:outlineLvl w:val="2"/>
    </w:pPr>
    <w:rPr>
      <w:rFonts w:ascii="Times New Roman" w:eastAsia="Times New Roman" w:hAnsi="Times New Roman" w:cs="Times New Roman"/>
      <w:sz w:val="24"/>
      <w:szCs w:val="24"/>
    </w:rPr>
  </w:style>
  <w:style w:type="paragraph" w:styleId="Heading4">
    <w:name w:val="heading 4"/>
    <w:basedOn w:val="Normal"/>
    <w:link w:val="Heading4Char"/>
    <w:uiPriority w:val="1"/>
    <w:qFormat/>
    <w:rsid w:val="0035748B"/>
    <w:pPr>
      <w:ind w:left="975"/>
      <w:outlineLvl w:val="3"/>
    </w:pPr>
    <w:rPr>
      <w:rFonts w:ascii="Arial" w:eastAsia="Arial" w:hAnsi="Arial" w:cs="Arial"/>
      <w:b/>
      <w:bCs/>
    </w:rPr>
  </w:style>
  <w:style w:type="paragraph" w:styleId="Heading5">
    <w:name w:val="heading 5"/>
    <w:basedOn w:val="Normal"/>
    <w:link w:val="Heading5Char"/>
    <w:uiPriority w:val="1"/>
    <w:qFormat/>
    <w:rsid w:val="0035748B"/>
    <w:pPr>
      <w:spacing w:before="105"/>
      <w:ind w:left="2138"/>
      <w:outlineLvl w:val="4"/>
    </w:pPr>
    <w:rPr>
      <w:rFonts w:ascii="Tahoma" w:eastAsia="Tahoma" w:hAnsi="Tahoma" w:cs="Tahoma"/>
      <w:b/>
      <w:bCs/>
      <w:sz w:val="21"/>
      <w:szCs w:val="21"/>
    </w:rPr>
  </w:style>
  <w:style w:type="paragraph" w:styleId="Heading6">
    <w:name w:val="heading 6"/>
    <w:basedOn w:val="Normal"/>
    <w:link w:val="Heading6Char"/>
    <w:uiPriority w:val="1"/>
    <w:qFormat/>
    <w:rsid w:val="0035748B"/>
    <w:pPr>
      <w:ind w:left="20"/>
      <w:outlineLvl w:val="5"/>
    </w:pPr>
    <w:rPr>
      <w:rFonts w:ascii="Tahoma" w:eastAsia="Tahoma" w:hAnsi="Tahoma" w:cs="Tahoma"/>
      <w:b/>
      <w:bCs/>
      <w:sz w:val="20"/>
      <w:szCs w:val="20"/>
    </w:rPr>
  </w:style>
  <w:style w:type="paragraph" w:styleId="Heading7">
    <w:name w:val="heading 7"/>
    <w:basedOn w:val="Normal"/>
    <w:link w:val="Heading7Char"/>
    <w:uiPriority w:val="1"/>
    <w:qFormat/>
    <w:rsid w:val="0035748B"/>
    <w:pPr>
      <w:ind w:left="280"/>
      <w:outlineLvl w:val="6"/>
    </w:pPr>
    <w:rPr>
      <w:rFonts w:ascii="Tahoma" w:eastAsia="Tahoma" w:hAnsi="Tahoma" w:cs="Tahoma"/>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35748B"/>
    <w:rPr>
      <w:rFonts w:ascii="Tahoma" w:eastAsia="Tahoma" w:hAnsi="Tahoma" w:cs="Tahoma"/>
      <w:b/>
      <w:bCs/>
      <w:sz w:val="28"/>
      <w:szCs w:val="28"/>
    </w:rPr>
  </w:style>
  <w:style w:type="character" w:customStyle="1" w:styleId="Heading2Char">
    <w:name w:val="Heading 2 Char"/>
    <w:basedOn w:val="DefaultParagraphFont"/>
    <w:link w:val="Heading2"/>
    <w:uiPriority w:val="1"/>
    <w:rsid w:val="0035748B"/>
    <w:rPr>
      <w:rFonts w:ascii="Verdana" w:eastAsia="Verdana" w:hAnsi="Verdana" w:cs="Verdana"/>
      <w:b/>
      <w:bCs/>
      <w:sz w:val="24"/>
      <w:szCs w:val="24"/>
    </w:rPr>
  </w:style>
  <w:style w:type="character" w:customStyle="1" w:styleId="Heading3Char">
    <w:name w:val="Heading 3 Char"/>
    <w:basedOn w:val="DefaultParagraphFont"/>
    <w:link w:val="Heading3"/>
    <w:uiPriority w:val="1"/>
    <w:rsid w:val="0035748B"/>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1"/>
    <w:rsid w:val="0035748B"/>
    <w:rPr>
      <w:rFonts w:ascii="Arial" w:eastAsia="Arial" w:hAnsi="Arial" w:cs="Arial"/>
      <w:b/>
      <w:bCs/>
    </w:rPr>
  </w:style>
  <w:style w:type="character" w:customStyle="1" w:styleId="Heading5Char">
    <w:name w:val="Heading 5 Char"/>
    <w:basedOn w:val="DefaultParagraphFont"/>
    <w:link w:val="Heading5"/>
    <w:uiPriority w:val="1"/>
    <w:rsid w:val="0035748B"/>
    <w:rPr>
      <w:rFonts w:ascii="Tahoma" w:eastAsia="Tahoma" w:hAnsi="Tahoma" w:cs="Tahoma"/>
      <w:b/>
      <w:bCs/>
      <w:sz w:val="21"/>
      <w:szCs w:val="21"/>
    </w:rPr>
  </w:style>
  <w:style w:type="character" w:customStyle="1" w:styleId="Heading6Char">
    <w:name w:val="Heading 6 Char"/>
    <w:basedOn w:val="DefaultParagraphFont"/>
    <w:link w:val="Heading6"/>
    <w:uiPriority w:val="1"/>
    <w:rsid w:val="0035748B"/>
    <w:rPr>
      <w:rFonts w:ascii="Tahoma" w:eastAsia="Tahoma" w:hAnsi="Tahoma" w:cs="Tahoma"/>
      <w:b/>
      <w:bCs/>
      <w:sz w:val="20"/>
      <w:szCs w:val="20"/>
    </w:rPr>
  </w:style>
  <w:style w:type="character" w:customStyle="1" w:styleId="Heading7Char">
    <w:name w:val="Heading 7 Char"/>
    <w:basedOn w:val="DefaultParagraphFont"/>
    <w:link w:val="Heading7"/>
    <w:uiPriority w:val="1"/>
    <w:rsid w:val="0035748B"/>
    <w:rPr>
      <w:rFonts w:ascii="Tahoma" w:eastAsia="Tahoma" w:hAnsi="Tahoma" w:cs="Tahoma"/>
      <w:b/>
      <w:bCs/>
      <w:sz w:val="19"/>
      <w:szCs w:val="19"/>
    </w:rPr>
  </w:style>
  <w:style w:type="table" w:customStyle="1" w:styleId="TableNormal1">
    <w:name w:val="Table Normal1"/>
    <w:uiPriority w:val="2"/>
    <w:semiHidden/>
    <w:unhideWhenUsed/>
    <w:qFormat/>
    <w:rsid w:val="0035748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OC1">
    <w:name w:val="toc 1"/>
    <w:basedOn w:val="Normal"/>
    <w:uiPriority w:val="39"/>
    <w:qFormat/>
    <w:rsid w:val="0035748B"/>
    <w:pPr>
      <w:spacing w:before="720"/>
      <w:ind w:left="280" w:right="376"/>
      <w:jc w:val="center"/>
    </w:pPr>
    <w:rPr>
      <w:rFonts w:ascii="Tahoma" w:eastAsia="Tahoma" w:hAnsi="Tahoma" w:cs="Tahoma"/>
      <w:b/>
      <w:bCs/>
      <w:sz w:val="19"/>
      <w:szCs w:val="19"/>
    </w:rPr>
  </w:style>
  <w:style w:type="paragraph" w:styleId="TOC2">
    <w:name w:val="toc 2"/>
    <w:basedOn w:val="Normal"/>
    <w:uiPriority w:val="39"/>
    <w:qFormat/>
    <w:rsid w:val="0035748B"/>
    <w:pPr>
      <w:spacing w:before="36"/>
      <w:ind w:left="280" w:hanging="2255"/>
    </w:pPr>
    <w:rPr>
      <w:rFonts w:ascii="Tahoma" w:eastAsia="Tahoma" w:hAnsi="Tahoma" w:cs="Tahoma"/>
      <w:sz w:val="19"/>
      <w:szCs w:val="19"/>
    </w:rPr>
  </w:style>
  <w:style w:type="paragraph" w:styleId="TOC3">
    <w:name w:val="toc 3"/>
    <w:basedOn w:val="Normal"/>
    <w:uiPriority w:val="39"/>
    <w:qFormat/>
    <w:rsid w:val="0035748B"/>
    <w:pPr>
      <w:spacing w:before="137"/>
      <w:ind w:left="1650" w:hanging="584"/>
    </w:pPr>
    <w:rPr>
      <w:rFonts w:ascii="Tahoma" w:eastAsia="Tahoma" w:hAnsi="Tahoma" w:cs="Tahoma"/>
      <w:b/>
      <w:bCs/>
      <w:sz w:val="19"/>
      <w:szCs w:val="19"/>
    </w:rPr>
  </w:style>
  <w:style w:type="paragraph" w:styleId="TOC4">
    <w:name w:val="toc 4"/>
    <w:basedOn w:val="Normal"/>
    <w:uiPriority w:val="1"/>
    <w:qFormat/>
    <w:rsid w:val="0035748B"/>
    <w:pPr>
      <w:spacing w:before="137"/>
      <w:ind w:left="2506" w:hanging="663"/>
    </w:pPr>
    <w:rPr>
      <w:rFonts w:ascii="Tahoma" w:eastAsia="Tahoma" w:hAnsi="Tahoma" w:cs="Tahoma"/>
      <w:sz w:val="19"/>
      <w:szCs w:val="19"/>
    </w:rPr>
  </w:style>
  <w:style w:type="paragraph" w:styleId="TOC5">
    <w:name w:val="toc 5"/>
    <w:basedOn w:val="Normal"/>
    <w:uiPriority w:val="1"/>
    <w:qFormat/>
    <w:rsid w:val="0035748B"/>
    <w:pPr>
      <w:spacing w:before="137"/>
      <w:ind w:left="2040"/>
    </w:pPr>
    <w:rPr>
      <w:rFonts w:ascii="Tahoma" w:eastAsia="Tahoma" w:hAnsi="Tahoma" w:cs="Tahoma"/>
      <w:sz w:val="19"/>
      <w:szCs w:val="19"/>
    </w:rPr>
  </w:style>
  <w:style w:type="paragraph" w:styleId="TOC6">
    <w:name w:val="toc 6"/>
    <w:basedOn w:val="Normal"/>
    <w:uiPriority w:val="1"/>
    <w:qFormat/>
    <w:rsid w:val="0035748B"/>
    <w:pPr>
      <w:spacing w:before="137"/>
      <w:ind w:left="2233"/>
    </w:pPr>
    <w:rPr>
      <w:rFonts w:ascii="Tahoma" w:eastAsia="Tahoma" w:hAnsi="Tahoma" w:cs="Tahoma"/>
      <w:b/>
      <w:bCs/>
      <w:sz w:val="19"/>
      <w:szCs w:val="19"/>
    </w:rPr>
  </w:style>
  <w:style w:type="paragraph" w:styleId="BodyText">
    <w:name w:val="Body Text"/>
    <w:basedOn w:val="Normal"/>
    <w:link w:val="BodyTextChar"/>
    <w:uiPriority w:val="1"/>
    <w:qFormat/>
    <w:rsid w:val="0035748B"/>
    <w:rPr>
      <w:rFonts w:ascii="Tahoma" w:eastAsia="Tahoma" w:hAnsi="Tahoma" w:cs="Tahoma"/>
      <w:sz w:val="19"/>
      <w:szCs w:val="19"/>
    </w:rPr>
  </w:style>
  <w:style w:type="character" w:customStyle="1" w:styleId="BodyTextChar">
    <w:name w:val="Body Text Char"/>
    <w:basedOn w:val="DefaultParagraphFont"/>
    <w:link w:val="BodyText"/>
    <w:uiPriority w:val="1"/>
    <w:rsid w:val="0035748B"/>
    <w:rPr>
      <w:rFonts w:ascii="Tahoma" w:eastAsia="Tahoma" w:hAnsi="Tahoma" w:cs="Tahoma"/>
      <w:sz w:val="19"/>
      <w:szCs w:val="19"/>
    </w:rPr>
  </w:style>
  <w:style w:type="paragraph" w:styleId="ListParagraph">
    <w:name w:val="List Paragraph"/>
    <w:basedOn w:val="Normal"/>
    <w:uiPriority w:val="1"/>
    <w:qFormat/>
    <w:rsid w:val="0035748B"/>
    <w:pPr>
      <w:ind w:left="2350" w:hanging="350"/>
      <w:jc w:val="both"/>
    </w:pPr>
    <w:rPr>
      <w:rFonts w:ascii="Tahoma" w:eastAsia="Tahoma" w:hAnsi="Tahoma" w:cs="Tahoma"/>
    </w:rPr>
  </w:style>
  <w:style w:type="paragraph" w:customStyle="1" w:styleId="TableParagraph">
    <w:name w:val="Table Paragraph"/>
    <w:basedOn w:val="Normal"/>
    <w:uiPriority w:val="1"/>
    <w:qFormat/>
    <w:rsid w:val="0035748B"/>
  </w:style>
  <w:style w:type="paragraph" w:styleId="Header">
    <w:name w:val="header"/>
    <w:basedOn w:val="Normal"/>
    <w:link w:val="HeaderChar"/>
    <w:uiPriority w:val="99"/>
    <w:unhideWhenUsed/>
    <w:rsid w:val="0035748B"/>
    <w:pPr>
      <w:tabs>
        <w:tab w:val="center" w:pos="4153"/>
        <w:tab w:val="right" w:pos="8306"/>
      </w:tabs>
    </w:pPr>
  </w:style>
  <w:style w:type="character" w:customStyle="1" w:styleId="HeaderChar">
    <w:name w:val="Header Char"/>
    <w:basedOn w:val="DefaultParagraphFont"/>
    <w:link w:val="Header"/>
    <w:uiPriority w:val="99"/>
    <w:rsid w:val="0035748B"/>
    <w:rPr>
      <w:rFonts w:ascii="Arial MT" w:eastAsia="Arial MT" w:hAnsi="Arial MT" w:cs="Arial MT"/>
    </w:rPr>
  </w:style>
  <w:style w:type="paragraph" w:styleId="Footer">
    <w:name w:val="footer"/>
    <w:basedOn w:val="Normal"/>
    <w:link w:val="FooterChar"/>
    <w:uiPriority w:val="99"/>
    <w:unhideWhenUsed/>
    <w:rsid w:val="0035748B"/>
    <w:pPr>
      <w:tabs>
        <w:tab w:val="center" w:pos="4153"/>
        <w:tab w:val="right" w:pos="8306"/>
      </w:tabs>
    </w:pPr>
  </w:style>
  <w:style w:type="character" w:customStyle="1" w:styleId="FooterChar">
    <w:name w:val="Footer Char"/>
    <w:basedOn w:val="DefaultParagraphFont"/>
    <w:link w:val="Footer"/>
    <w:uiPriority w:val="99"/>
    <w:rsid w:val="0035748B"/>
    <w:rPr>
      <w:rFonts w:ascii="Arial MT" w:eastAsia="Arial MT" w:hAnsi="Arial MT" w:cs="Arial MT"/>
    </w:rPr>
  </w:style>
  <w:style w:type="character" w:styleId="CommentReference">
    <w:name w:val="annotation reference"/>
    <w:basedOn w:val="DefaultParagraphFont"/>
    <w:uiPriority w:val="99"/>
    <w:semiHidden/>
    <w:unhideWhenUsed/>
    <w:rsid w:val="009D5C0B"/>
    <w:rPr>
      <w:sz w:val="16"/>
      <w:szCs w:val="16"/>
    </w:rPr>
  </w:style>
  <w:style w:type="paragraph" w:styleId="CommentText">
    <w:name w:val="annotation text"/>
    <w:basedOn w:val="Normal"/>
    <w:link w:val="CommentTextChar"/>
    <w:uiPriority w:val="99"/>
    <w:unhideWhenUsed/>
    <w:rsid w:val="009D5C0B"/>
    <w:rPr>
      <w:rFonts w:ascii="Arial" w:eastAsia="Arial" w:hAnsi="Arial" w:cs="Arial"/>
      <w:sz w:val="20"/>
      <w:szCs w:val="20"/>
    </w:rPr>
  </w:style>
  <w:style w:type="character" w:customStyle="1" w:styleId="CommentTextChar">
    <w:name w:val="Comment Text Char"/>
    <w:basedOn w:val="DefaultParagraphFont"/>
    <w:link w:val="CommentText"/>
    <w:uiPriority w:val="99"/>
    <w:rsid w:val="009D5C0B"/>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9D5C0B"/>
    <w:rPr>
      <w:b/>
      <w:bCs/>
    </w:rPr>
  </w:style>
  <w:style w:type="character" w:customStyle="1" w:styleId="CommentSubjectChar">
    <w:name w:val="Comment Subject Char"/>
    <w:basedOn w:val="CommentTextChar"/>
    <w:link w:val="CommentSubject"/>
    <w:uiPriority w:val="99"/>
    <w:semiHidden/>
    <w:rsid w:val="009D5C0B"/>
    <w:rPr>
      <w:rFonts w:ascii="Arial" w:eastAsia="Arial" w:hAnsi="Arial" w:cs="Arial"/>
      <w:b/>
      <w:bCs/>
      <w:sz w:val="20"/>
      <w:szCs w:val="20"/>
    </w:rPr>
  </w:style>
  <w:style w:type="paragraph" w:styleId="BalloonText">
    <w:name w:val="Balloon Text"/>
    <w:basedOn w:val="Normal"/>
    <w:link w:val="BalloonTextChar"/>
    <w:uiPriority w:val="99"/>
    <w:semiHidden/>
    <w:unhideWhenUsed/>
    <w:rsid w:val="009D5C0B"/>
    <w:rPr>
      <w:rFonts w:ascii="Segoe UI" w:eastAsia="Arial" w:hAnsi="Segoe UI" w:cs="Segoe UI"/>
      <w:sz w:val="18"/>
      <w:szCs w:val="18"/>
    </w:rPr>
  </w:style>
  <w:style w:type="character" w:customStyle="1" w:styleId="BalloonTextChar">
    <w:name w:val="Balloon Text Char"/>
    <w:basedOn w:val="DefaultParagraphFont"/>
    <w:link w:val="BalloonText"/>
    <w:uiPriority w:val="99"/>
    <w:semiHidden/>
    <w:rsid w:val="009D5C0B"/>
    <w:rPr>
      <w:rFonts w:ascii="Segoe UI" w:eastAsia="Arial" w:hAnsi="Segoe UI" w:cs="Segoe UI"/>
      <w:sz w:val="18"/>
      <w:szCs w:val="18"/>
    </w:rPr>
  </w:style>
  <w:style w:type="character" w:styleId="PlaceholderText">
    <w:name w:val="Placeholder Text"/>
    <w:basedOn w:val="DefaultParagraphFont"/>
    <w:uiPriority w:val="99"/>
    <w:semiHidden/>
    <w:rsid w:val="009D5C0B"/>
    <w:rPr>
      <w:color w:val="808080"/>
    </w:rPr>
  </w:style>
  <w:style w:type="paragraph" w:customStyle="1" w:styleId="Default">
    <w:name w:val="Default"/>
    <w:rsid w:val="009D5C0B"/>
    <w:pPr>
      <w:autoSpaceDE w:val="0"/>
      <w:autoSpaceDN w:val="0"/>
      <w:adjustRightInd w:val="0"/>
      <w:spacing w:after="0" w:line="240" w:lineRule="auto"/>
    </w:pPr>
    <w:rPr>
      <w:rFonts w:ascii="Calibri" w:hAnsi="Calibri" w:cs="Calibri"/>
      <w:color w:val="000000"/>
      <w:sz w:val="24"/>
      <w:szCs w:val="24"/>
    </w:rPr>
  </w:style>
  <w:style w:type="paragraph" w:styleId="NormalWeb">
    <w:name w:val="Normal (Web)"/>
    <w:basedOn w:val="Normal"/>
    <w:uiPriority w:val="99"/>
    <w:unhideWhenUsed/>
    <w:rsid w:val="009D5C0B"/>
    <w:pPr>
      <w:widowControl/>
      <w:autoSpaceDE/>
      <w:autoSpaceDN/>
      <w:spacing w:before="100" w:beforeAutospacing="1" w:after="100" w:afterAutospacing="1"/>
    </w:pPr>
    <w:rPr>
      <w:rFonts w:ascii="Times New Roman" w:eastAsia="Times New Roman" w:hAnsi="Times New Roman" w:cs="Times New Roman"/>
      <w:sz w:val="24"/>
      <w:szCs w:val="24"/>
      <w:lang w:eastAsia="el-GR"/>
    </w:rPr>
  </w:style>
  <w:style w:type="character" w:styleId="Emphasis">
    <w:name w:val="Emphasis"/>
    <w:basedOn w:val="DefaultParagraphFont"/>
    <w:uiPriority w:val="20"/>
    <w:qFormat/>
    <w:rsid w:val="009D5C0B"/>
    <w:rPr>
      <w:i/>
      <w:iCs/>
    </w:rPr>
  </w:style>
  <w:style w:type="character" w:styleId="Strong">
    <w:name w:val="Strong"/>
    <w:basedOn w:val="DefaultParagraphFont"/>
    <w:uiPriority w:val="22"/>
    <w:qFormat/>
    <w:rsid w:val="009D5C0B"/>
    <w:rPr>
      <w:b/>
      <w:bCs/>
    </w:rPr>
  </w:style>
  <w:style w:type="table" w:customStyle="1" w:styleId="TableNormal10">
    <w:name w:val="Table Normal1"/>
    <w:uiPriority w:val="2"/>
    <w:semiHidden/>
    <w:unhideWhenUsed/>
    <w:qFormat/>
    <w:rsid w:val="00E200C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200C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itle">
    <w:name w:val="Title"/>
    <w:basedOn w:val="Normal"/>
    <w:link w:val="TitleChar"/>
    <w:uiPriority w:val="10"/>
    <w:qFormat/>
    <w:rsid w:val="006D58E8"/>
    <w:pPr>
      <w:spacing w:before="57"/>
      <w:ind w:left="280"/>
    </w:pPr>
    <w:rPr>
      <w:rFonts w:ascii="Calibri" w:eastAsia="Calibri" w:hAnsi="Calibri" w:cs="Calibri"/>
      <w:b/>
      <w:bCs/>
    </w:rPr>
  </w:style>
  <w:style w:type="character" w:customStyle="1" w:styleId="TitleChar">
    <w:name w:val="Title Char"/>
    <w:basedOn w:val="DefaultParagraphFont"/>
    <w:link w:val="Title"/>
    <w:uiPriority w:val="10"/>
    <w:rsid w:val="006D58E8"/>
    <w:rPr>
      <w:rFonts w:ascii="Calibri" w:eastAsia="Calibri" w:hAnsi="Calibri" w:cs="Calibri"/>
      <w:b/>
      <w:bCs/>
    </w:rPr>
  </w:style>
  <w:style w:type="table" w:styleId="TableGrid">
    <w:name w:val="Table Grid"/>
    <w:basedOn w:val="TableNormal"/>
    <w:uiPriority w:val="39"/>
    <w:rsid w:val="00727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655D1"/>
    <w:rPr>
      <w:color w:val="0563C1" w:themeColor="hyperlink"/>
      <w:u w:val="single"/>
    </w:rPr>
  </w:style>
  <w:style w:type="paragraph" w:styleId="TOCHeading">
    <w:name w:val="TOC Heading"/>
    <w:basedOn w:val="Heading1"/>
    <w:next w:val="Normal"/>
    <w:uiPriority w:val="39"/>
    <w:unhideWhenUsed/>
    <w:qFormat/>
    <w:rsid w:val="004B5AEB"/>
    <w:pPr>
      <w:keepNext/>
      <w:keepLines/>
      <w:widowControl/>
      <w:autoSpaceDE/>
      <w:autoSpaceDN/>
      <w:spacing w:before="240" w:line="259" w:lineRule="auto"/>
      <w:ind w:left="0" w:right="0"/>
      <w:jc w:val="left"/>
      <w:outlineLvl w:val="9"/>
    </w:pPr>
    <w:rPr>
      <w:rFonts w:asciiTheme="majorHAnsi" w:eastAsiaTheme="majorEastAsia" w:hAnsiTheme="majorHAnsi" w:cstheme="majorBidi"/>
      <w:b w:val="0"/>
      <w:bCs w:val="0"/>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636132">
      <w:bodyDiv w:val="1"/>
      <w:marLeft w:val="0"/>
      <w:marRight w:val="0"/>
      <w:marTop w:val="0"/>
      <w:marBottom w:val="0"/>
      <w:divBdr>
        <w:top w:val="none" w:sz="0" w:space="0" w:color="auto"/>
        <w:left w:val="none" w:sz="0" w:space="0" w:color="auto"/>
        <w:bottom w:val="none" w:sz="0" w:space="0" w:color="auto"/>
        <w:right w:val="none" w:sz="0" w:space="0" w:color="auto"/>
      </w:divBdr>
    </w:div>
    <w:div w:id="679313107">
      <w:bodyDiv w:val="1"/>
      <w:marLeft w:val="0"/>
      <w:marRight w:val="0"/>
      <w:marTop w:val="0"/>
      <w:marBottom w:val="0"/>
      <w:divBdr>
        <w:top w:val="none" w:sz="0" w:space="0" w:color="auto"/>
        <w:left w:val="none" w:sz="0" w:space="0" w:color="auto"/>
        <w:bottom w:val="none" w:sz="0" w:space="0" w:color="auto"/>
        <w:right w:val="none" w:sz="0" w:space="0" w:color="auto"/>
      </w:divBdr>
    </w:div>
    <w:div w:id="965280354">
      <w:bodyDiv w:val="1"/>
      <w:marLeft w:val="0"/>
      <w:marRight w:val="0"/>
      <w:marTop w:val="0"/>
      <w:marBottom w:val="0"/>
      <w:divBdr>
        <w:top w:val="none" w:sz="0" w:space="0" w:color="auto"/>
        <w:left w:val="none" w:sz="0" w:space="0" w:color="auto"/>
        <w:bottom w:val="none" w:sz="0" w:space="0" w:color="auto"/>
        <w:right w:val="none" w:sz="0" w:space="0" w:color="auto"/>
      </w:divBdr>
    </w:div>
    <w:div w:id="1005399612">
      <w:bodyDiv w:val="1"/>
      <w:marLeft w:val="0"/>
      <w:marRight w:val="0"/>
      <w:marTop w:val="0"/>
      <w:marBottom w:val="0"/>
      <w:divBdr>
        <w:top w:val="none" w:sz="0" w:space="0" w:color="auto"/>
        <w:left w:val="none" w:sz="0" w:space="0" w:color="auto"/>
        <w:bottom w:val="none" w:sz="0" w:space="0" w:color="auto"/>
        <w:right w:val="none" w:sz="0" w:space="0" w:color="auto"/>
      </w:divBdr>
    </w:div>
    <w:div w:id="162341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74257-09F0-47C5-950B-D4666D36F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8</Pages>
  <Words>2899</Words>
  <Characters>16525</Characters>
  <Application>Microsoft Office Word</Application>
  <DocSecurity>0</DocSecurity>
  <Lines>137</Lines>
  <Paragraphs>38</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19386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Κριμήτσος Κωνσταντίνος</dc:creator>
  <cp:keywords/>
  <dc:description/>
  <cp:lastModifiedBy>Konstantinos Krimitsos</cp:lastModifiedBy>
  <cp:revision>14</cp:revision>
  <cp:lastPrinted>2023-08-31T11:21:00Z</cp:lastPrinted>
  <dcterms:created xsi:type="dcterms:W3CDTF">2025-12-19T07:55:00Z</dcterms:created>
  <dcterms:modified xsi:type="dcterms:W3CDTF">2026-02-19T09:23:00Z</dcterms:modified>
</cp:coreProperties>
</file>